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81F5C">
      <w:pPr>
        <w:spacing w:after="40"/>
        <w:jc w:val="center"/>
        <w:rPr>
          <w:rFonts w:hint="default" w:ascii="Arial" w:hAnsi="Arial" w:eastAsia="阿里巴巴普惠体 3.0 65 Medium" w:cs="Arial"/>
          <w:b/>
          <w:sz w:val="44"/>
          <w:szCs w:val="44"/>
        </w:rPr>
      </w:pPr>
      <w:r>
        <w:rPr>
          <w:rFonts w:hint="default" w:ascii="Arial" w:hAnsi="Arial" w:eastAsia="阿里巴巴普惠体 3.0 65 Medium" w:cs="Arial"/>
          <w:b/>
          <w:sz w:val="44"/>
          <w:szCs w:val="44"/>
        </w:rPr>
        <w:t>RMA Request Form</w:t>
      </w:r>
    </w:p>
    <w:p w14:paraId="56649781">
      <w:pPr>
        <w:spacing w:after="40"/>
        <w:jc w:val="center"/>
        <w:rPr>
          <w:rFonts w:hint="eastAsia" w:ascii="阿里巴巴普惠体 3.0 65 Medium" w:hAnsi="阿里巴巴普惠体 3.0 65 Medium" w:eastAsia="阿里巴巴普惠体 3.0 65 Medium" w:cs="阿里巴巴普惠体 3.0 65 Medium"/>
          <w:sz w:val="16"/>
          <w:szCs w:val="16"/>
        </w:rPr>
      </w:pPr>
    </w:p>
    <w:p w14:paraId="53EC9AC0">
      <w:pPr>
        <w:jc w:val="center"/>
        <w:rPr>
          <w:rFonts w:hint="default" w:ascii="Arial" w:hAnsi="Arial" w:eastAsia="阿里巴巴普惠体 3.0 65 Medium" w:cs="Arial"/>
        </w:rPr>
      </w:pPr>
      <w:r>
        <w:rPr>
          <w:rFonts w:hint="default" w:ascii="Arial" w:hAnsi="Arial" w:eastAsia="阿里巴巴普惠体 3.0 65 Medium" w:cs="Arial"/>
        </w:rPr>
        <w:t xml:space="preserve">Room 607,  6/F, Building M, Feige Industry park, 1223 </w:t>
      </w:r>
      <w:r>
        <w:rPr>
          <w:rFonts w:hint="default" w:ascii="Arial" w:hAnsi="Arial" w:eastAsia="阿里巴巴普惠体 3.0 65 Medium" w:cs="Arial"/>
          <w:lang w:val="en-US" w:eastAsia="zh-CN"/>
        </w:rPr>
        <w:t>,Shenzhen</w:t>
      </w:r>
      <w:r>
        <w:rPr>
          <w:rFonts w:hint="default" w:ascii="Arial" w:hAnsi="Arial" w:eastAsia="阿里巴巴普惠体 3.0 65 Medium" w:cs="Arial"/>
        </w:rPr>
        <w:t>,</w:t>
      </w:r>
      <w:r>
        <w:rPr>
          <w:rFonts w:hint="default" w:ascii="Arial" w:hAnsi="Arial" w:eastAsia="阿里巴巴普惠体 3.0 65 Medium" w:cs="Arial"/>
          <w:lang w:val="en-US" w:eastAsia="zh-CN"/>
        </w:rPr>
        <w:t>CN</w:t>
      </w:r>
      <w:r>
        <w:rPr>
          <w:rFonts w:hint="eastAsia" w:ascii="Arial" w:hAnsi="Arial" w:eastAsia="阿里巴巴普惠体 3.0 65 Medium" w:cs="Arial"/>
          <w:lang w:val="en-US" w:eastAsia="zh-CN"/>
        </w:rPr>
        <w:t xml:space="preserve"> </w:t>
      </w:r>
      <w:r>
        <w:rPr>
          <w:rFonts w:hint="default" w:ascii="Arial" w:hAnsi="Arial" w:eastAsia="阿里巴巴普惠体 3.0 65 Medium" w:cs="Arial"/>
          <w:lang w:val="en-US" w:eastAsia="zh-CN"/>
        </w:rPr>
        <w:tab/>
      </w:r>
      <w:r>
        <w:rPr>
          <w:rFonts w:hint="eastAsia" w:ascii="Arial" w:hAnsi="Arial" w:eastAsia="阿里巴巴普惠体 3.0 65 Medium" w:cs="Arial"/>
          <w:lang w:val="en-US" w:eastAsia="zh-CN"/>
        </w:rPr>
        <w:t xml:space="preserve">   </w:t>
      </w:r>
      <w:r>
        <w:rPr>
          <w:rFonts w:hint="default" w:ascii="Arial" w:hAnsi="Arial" w:eastAsia="阿里巴巴普惠体 3.0 65 Medium" w:cs="Arial"/>
        </w:rPr>
        <w:fldChar w:fldCharType="begin"/>
      </w:r>
      <w:r>
        <w:rPr>
          <w:rFonts w:hint="default" w:ascii="Arial" w:hAnsi="Arial" w:eastAsia="阿里巴巴普惠体 3.0 65 Medium" w:cs="Arial"/>
        </w:rPr>
        <w:instrText xml:space="preserve"> HYPERLINK "Tel:(510)" </w:instrText>
      </w:r>
      <w:r>
        <w:rPr>
          <w:rFonts w:hint="default" w:ascii="Arial" w:hAnsi="Arial" w:eastAsia="阿里巴巴普惠体 3.0 65 Medium" w:cs="Arial"/>
        </w:rPr>
        <w:fldChar w:fldCharType="separate"/>
      </w:r>
      <w:r>
        <w:rPr>
          <w:rStyle w:val="13"/>
          <w:rFonts w:hint="default" w:ascii="Arial" w:hAnsi="Arial" w:eastAsia="阿里巴巴普惠体 3.0 65 Medium" w:cs="Arial"/>
          <w:color w:val="000000" w:themeColor="text1"/>
          <w:u w:val="none"/>
        </w:rPr>
        <w:t>Tel: (</w:t>
      </w:r>
      <w:r>
        <w:rPr>
          <w:rStyle w:val="13"/>
          <w:rFonts w:hint="default" w:ascii="Arial" w:hAnsi="Arial" w:eastAsia="阿里巴巴普惠体 3.0 65 Medium" w:cs="Arial"/>
          <w:color w:val="000000" w:themeColor="text1"/>
          <w:u w:val="none"/>
          <w:lang w:val="en-US" w:eastAsia="zh-CN"/>
        </w:rPr>
        <w:t>86</w:t>
      </w:r>
      <w:r>
        <w:rPr>
          <w:rStyle w:val="13"/>
          <w:rFonts w:hint="default" w:ascii="Arial" w:hAnsi="Arial" w:eastAsia="阿里巴巴普惠体 3.0 65 Medium" w:cs="Arial"/>
          <w:color w:val="000000" w:themeColor="text1"/>
          <w:u w:val="none"/>
        </w:rPr>
        <w:t>)</w:t>
      </w:r>
      <w:r>
        <w:rPr>
          <w:rStyle w:val="13"/>
          <w:rFonts w:hint="default" w:ascii="Arial" w:hAnsi="Arial" w:eastAsia="阿里巴巴普惠体 3.0 65 Medium" w:cs="Arial"/>
          <w:color w:val="000000" w:themeColor="text1"/>
          <w:u w:val="none"/>
        </w:rPr>
        <w:fldChar w:fldCharType="end"/>
      </w:r>
      <w:r>
        <w:rPr>
          <w:rFonts w:hint="default" w:ascii="Arial" w:hAnsi="Arial" w:eastAsia="阿里巴巴普惠体 3.0 65 Medium" w:cs="Arial"/>
        </w:rPr>
        <w:t xml:space="preserve"> </w:t>
      </w:r>
      <w:r>
        <w:rPr>
          <w:rFonts w:hint="default" w:ascii="Arial" w:hAnsi="Arial" w:eastAsia="阿里巴巴普惠体 3.0 65 Medium" w:cs="Arial"/>
          <w:color w:val="000000" w:themeColor="text1"/>
          <w:lang w:val="en-US" w:eastAsia="zh-CN"/>
        </w:rPr>
        <w:t>0755</w:t>
      </w:r>
      <w:r>
        <w:rPr>
          <w:rFonts w:hint="default" w:ascii="Arial" w:hAnsi="Arial" w:eastAsia="阿里巴巴普惠体 3.0 65 Medium" w:cs="Arial"/>
          <w:color w:val="000000" w:themeColor="text1"/>
        </w:rPr>
        <w:t>-23747569</w:t>
      </w:r>
      <w:r>
        <w:rPr>
          <w:rFonts w:hint="default" w:ascii="Arial" w:hAnsi="Arial" w:eastAsia="阿里巴巴普惠体 3.0 65 Medium" w:cs="Arial"/>
          <w:lang w:val="en-US" w:eastAsia="zh-CN"/>
        </w:rPr>
        <w:tab/>
      </w:r>
      <w:r>
        <w:rPr>
          <w:rFonts w:hint="default" w:ascii="Arial" w:hAnsi="Arial" w:eastAsia="阿里巴巴普惠体 3.0 65 Medium" w:cs="Arial"/>
        </w:rPr>
        <w:t>Email: info@sihovision.com</w:t>
      </w:r>
    </w:p>
    <w:p w14:paraId="36F99D94">
      <w:pPr>
        <w:rPr>
          <w:rFonts w:hint="default" w:ascii="Arial" w:hAnsi="Arial" w:eastAsia="阿里巴巴普惠体 3.0 65 Medium" w:cs="Arial"/>
        </w:rPr>
      </w:pPr>
    </w:p>
    <w:p w14:paraId="211F0AD6">
      <w:pPr>
        <w:rPr>
          <w:rFonts w:hint="default" w:ascii="Arial" w:hAnsi="Arial" w:eastAsia="阿里巴巴普惠体 3.0 65 Medium" w:cs="Arial"/>
        </w:rPr>
      </w:pPr>
      <w:r>
        <w:rPr>
          <w:rFonts w:hint="default" w:ascii="Arial" w:hAnsi="Arial" w:eastAsia="阿里巴巴普惠体 3.0 65 Medium" w:cs="Arial"/>
          <w:b/>
        </w:rPr>
        <w:t xml:space="preserve"> </w:t>
      </w:r>
      <w:r>
        <w:rPr>
          <w:rFonts w:hint="default" w:ascii="Arial" w:hAnsi="Arial" w:eastAsia="阿里巴巴普惠体 3.0 65 Medium" w:cs="Arial"/>
          <w:b/>
        </w:rPr>
        <w:tab/>
      </w:r>
      <w:r>
        <w:rPr>
          <w:rFonts w:hint="default" w:ascii="Arial" w:hAnsi="Arial" w:eastAsia="阿里巴巴普惠体 3.0 65 Medium" w:cs="Arial"/>
          <w:b/>
        </w:rPr>
        <w:tab/>
      </w:r>
      <w:r>
        <w:rPr>
          <w:rFonts w:hint="default" w:ascii="Arial" w:hAnsi="Arial" w:eastAsia="阿里巴巴普惠体 3.0 65 Medium" w:cs="Arial"/>
          <w:b/>
        </w:rPr>
        <w:tab/>
      </w:r>
      <w:r>
        <w:rPr>
          <w:rFonts w:hint="default" w:ascii="Arial" w:hAnsi="Arial" w:eastAsia="阿里巴巴普惠体 3.0 65 Medium" w:cs="Arial"/>
          <w:b/>
        </w:rPr>
        <w:tab/>
      </w:r>
      <w:r>
        <w:rPr>
          <w:rFonts w:hint="default" w:ascii="Arial" w:hAnsi="Arial" w:eastAsia="阿里巴巴普惠体 3.0 65 Medium" w:cs="Arial"/>
          <w:b/>
          <w:sz w:val="24"/>
          <w:szCs w:val="24"/>
        </w:rPr>
        <w:t>Shipping Info</w:t>
      </w:r>
      <w:r>
        <w:rPr>
          <w:rFonts w:hint="default" w:ascii="Arial" w:hAnsi="Arial" w:eastAsia="阿里巴巴普惠体 3.0 65 Medium" w:cs="Arial"/>
          <w:b/>
          <w:sz w:val="24"/>
          <w:szCs w:val="24"/>
        </w:rPr>
        <w:tab/>
      </w:r>
      <w:r>
        <w:rPr>
          <w:rFonts w:hint="default" w:ascii="Arial" w:hAnsi="Arial" w:eastAsia="阿里巴巴普惠体 3.0 65 Medium" w:cs="Arial"/>
          <w:b/>
          <w:sz w:val="22"/>
          <w:szCs w:val="22"/>
        </w:rPr>
        <w:tab/>
      </w:r>
      <w:r>
        <w:rPr>
          <w:rFonts w:hint="default" w:ascii="Arial" w:hAnsi="Arial" w:eastAsia="阿里巴巴普惠体 3.0 65 Medium" w:cs="Arial"/>
          <w:b/>
          <w:sz w:val="22"/>
          <w:szCs w:val="22"/>
        </w:rPr>
        <w:tab/>
      </w:r>
      <w:r>
        <w:rPr>
          <w:rFonts w:hint="default" w:ascii="Arial" w:hAnsi="Arial" w:eastAsia="阿里巴巴普惠体 3.0 65 Medium" w:cs="Arial"/>
          <w:b/>
          <w:sz w:val="22"/>
          <w:szCs w:val="22"/>
        </w:rPr>
        <w:tab/>
      </w:r>
      <w:r>
        <w:rPr>
          <w:rFonts w:hint="default" w:ascii="Arial" w:hAnsi="Arial" w:eastAsia="阿里巴巴普惠体 3.0 65 Medium" w:cs="Arial"/>
          <w:b/>
          <w:sz w:val="22"/>
          <w:szCs w:val="22"/>
        </w:rPr>
        <w:tab/>
      </w:r>
      <w:r>
        <w:rPr>
          <w:rFonts w:hint="default" w:ascii="Arial" w:hAnsi="Arial" w:eastAsia="阿里巴巴普惠体 3.0 65 Medium" w:cs="Arial"/>
          <w:b/>
          <w:sz w:val="22"/>
          <w:szCs w:val="22"/>
        </w:rPr>
        <w:tab/>
      </w:r>
      <w:r>
        <w:rPr>
          <w:rFonts w:hint="default" w:ascii="Arial" w:hAnsi="Arial" w:eastAsia="阿里巴巴普惠体 3.0 65 Medium" w:cs="Arial"/>
          <w:b/>
          <w:sz w:val="22"/>
          <w:szCs w:val="22"/>
        </w:rPr>
        <w:tab/>
      </w:r>
      <w:r>
        <w:rPr>
          <w:rFonts w:hint="default" w:ascii="Arial" w:hAnsi="Arial" w:eastAsia="阿里巴巴普惠体 3.0 65 Medium" w:cs="Arial"/>
          <w:b/>
          <w:sz w:val="22"/>
          <w:szCs w:val="22"/>
        </w:rPr>
        <w:tab/>
      </w:r>
      <w:r>
        <w:rPr>
          <w:rFonts w:hint="default" w:ascii="Arial" w:hAnsi="Arial" w:eastAsia="阿里巴巴普惠体 3.0 65 Medium" w:cs="Arial"/>
          <w:b/>
          <w:sz w:val="22"/>
          <w:szCs w:val="22"/>
        </w:rPr>
        <w:tab/>
      </w:r>
      <w:r>
        <w:rPr>
          <w:rFonts w:hint="default" w:ascii="Arial" w:hAnsi="Arial" w:eastAsia="阿里巴巴普惠体 3.0 65 Medium" w:cs="Arial"/>
          <w:b/>
          <w:sz w:val="24"/>
          <w:szCs w:val="24"/>
        </w:rPr>
        <w:t>Billing Info</w:t>
      </w:r>
    </w:p>
    <w:tbl>
      <w:tblPr>
        <w:tblStyle w:val="9"/>
        <w:tblpPr w:leftFromText="180" w:rightFromText="180" w:vertAnchor="text" w:horzAnchor="margin" w:tblpXSpec="center" w:tblpY="320"/>
        <w:tblOverlap w:val="never"/>
        <w:tblW w:w="14148" w:type="dxa"/>
        <w:tblInd w:w="0" w:type="dxa"/>
        <w:tblLayout w:type="fixed"/>
        <w:tblCellMar>
          <w:top w:w="0" w:type="dxa"/>
          <w:left w:w="108" w:type="dxa"/>
          <w:bottom w:w="0" w:type="dxa"/>
          <w:right w:w="108" w:type="dxa"/>
        </w:tblCellMar>
      </w:tblPr>
      <w:tblGrid>
        <w:gridCol w:w="1008"/>
        <w:gridCol w:w="962"/>
        <w:gridCol w:w="569"/>
        <w:gridCol w:w="989"/>
        <w:gridCol w:w="650"/>
        <w:gridCol w:w="790"/>
        <w:gridCol w:w="900"/>
        <w:gridCol w:w="1170"/>
        <w:gridCol w:w="990"/>
        <w:gridCol w:w="942"/>
        <w:gridCol w:w="569"/>
        <w:gridCol w:w="1063"/>
        <w:gridCol w:w="659"/>
        <w:gridCol w:w="795"/>
        <w:gridCol w:w="907"/>
        <w:gridCol w:w="1185"/>
      </w:tblGrid>
      <w:tr w14:paraId="34E808B5">
        <w:tblPrEx>
          <w:tblCellMar>
            <w:top w:w="0" w:type="dxa"/>
            <w:left w:w="108" w:type="dxa"/>
            <w:bottom w:w="0" w:type="dxa"/>
            <w:right w:w="108" w:type="dxa"/>
          </w:tblCellMar>
        </w:tblPrEx>
        <w:trPr>
          <w:trHeight w:val="374"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EEF85F0">
            <w:pPr>
              <w:ind w:left="-90" w:right="-28"/>
              <w:jc w:val="right"/>
              <w:rPr>
                <w:rFonts w:hint="default" w:ascii="Arial" w:hAnsi="Arial" w:eastAsia="阿里巴巴普惠体 3.0 65 Medium" w:cs="Arial"/>
                <w:sz w:val="18"/>
                <w:szCs w:val="18"/>
              </w:rPr>
            </w:pPr>
            <w:r>
              <w:rPr>
                <w:rFonts w:hint="default" w:ascii="Arial" w:hAnsi="Arial" w:eastAsia="阿里巴巴普惠体 3.0 65 Medium" w:cs="Arial"/>
                <w:sz w:val="18"/>
                <w:szCs w:val="18"/>
              </w:rPr>
              <w:t>Company:</w:t>
            </w:r>
          </w:p>
        </w:tc>
        <w:tc>
          <w:tcPr>
            <w:tcW w:w="6030" w:type="dxa"/>
            <w:gridSpan w:val="7"/>
            <w:tcBorders>
              <w:top w:val="single" w:color="auto" w:sz="4" w:space="0"/>
              <w:left w:val="nil"/>
              <w:bottom w:val="single" w:color="auto" w:sz="4" w:space="0"/>
              <w:right w:val="single" w:color="auto" w:sz="4" w:space="0"/>
            </w:tcBorders>
            <w:shd w:val="clear" w:color="auto" w:fill="auto"/>
            <w:noWrap/>
            <w:vAlign w:val="bottom"/>
          </w:tcPr>
          <w:p w14:paraId="05F22BFF">
            <w:pPr>
              <w:jc w:val="center"/>
              <w:rPr>
                <w:rFonts w:hint="default" w:ascii="Arial" w:hAnsi="Arial" w:eastAsia="阿里巴巴普惠体 3.0 65 Medium" w:cs="Arial"/>
                <w:sz w:val="16"/>
                <w:szCs w:val="16"/>
              </w:rPr>
            </w:pPr>
          </w:p>
        </w:tc>
        <w:tc>
          <w:tcPr>
            <w:tcW w:w="990" w:type="dxa"/>
            <w:tcBorders>
              <w:top w:val="single" w:color="auto" w:sz="4" w:space="0"/>
              <w:left w:val="nil"/>
              <w:bottom w:val="single" w:color="auto" w:sz="4" w:space="0"/>
              <w:right w:val="single" w:color="auto" w:sz="4" w:space="0"/>
            </w:tcBorders>
            <w:shd w:val="clear" w:color="auto" w:fill="auto"/>
            <w:noWrap/>
            <w:vAlign w:val="bottom"/>
          </w:tcPr>
          <w:p w14:paraId="368E8704">
            <w:pPr>
              <w:ind w:left="-90" w:right="-28"/>
              <w:jc w:val="right"/>
              <w:rPr>
                <w:rFonts w:hint="default" w:ascii="Arial" w:hAnsi="Arial" w:eastAsia="阿里巴巴普惠体 3.0 65 Medium" w:cs="Arial"/>
                <w:sz w:val="18"/>
                <w:szCs w:val="18"/>
              </w:rPr>
            </w:pPr>
            <w:r>
              <w:rPr>
                <w:rFonts w:hint="default" w:ascii="Arial" w:hAnsi="Arial" w:eastAsia="阿里巴巴普惠体 3.0 65 Medium" w:cs="Arial"/>
                <w:sz w:val="18"/>
                <w:szCs w:val="18"/>
              </w:rPr>
              <w:t>Company:</w:t>
            </w:r>
          </w:p>
        </w:tc>
        <w:tc>
          <w:tcPr>
            <w:tcW w:w="6120" w:type="dxa"/>
            <w:gridSpan w:val="7"/>
            <w:tcBorders>
              <w:top w:val="single" w:color="auto" w:sz="4" w:space="0"/>
              <w:left w:val="nil"/>
              <w:bottom w:val="single" w:color="auto" w:sz="4" w:space="0"/>
              <w:right w:val="single" w:color="auto" w:sz="4" w:space="0"/>
            </w:tcBorders>
            <w:shd w:val="clear" w:color="auto" w:fill="auto"/>
            <w:noWrap/>
            <w:vAlign w:val="bottom"/>
          </w:tcPr>
          <w:p w14:paraId="14DE72D5">
            <w:pPr>
              <w:jc w:val="center"/>
              <w:rPr>
                <w:rFonts w:hint="default" w:ascii="Arial" w:hAnsi="Arial" w:eastAsia="阿里巴巴普惠体 3.0 65 Medium" w:cs="Arial"/>
                <w:sz w:val="16"/>
                <w:szCs w:val="16"/>
              </w:rPr>
            </w:pPr>
          </w:p>
        </w:tc>
      </w:tr>
      <w:tr w14:paraId="4DBA75F0">
        <w:tblPrEx>
          <w:tblCellMar>
            <w:top w:w="0" w:type="dxa"/>
            <w:left w:w="108" w:type="dxa"/>
            <w:bottom w:w="0" w:type="dxa"/>
            <w:right w:w="108" w:type="dxa"/>
          </w:tblCellMar>
        </w:tblPrEx>
        <w:trPr>
          <w:trHeight w:val="289"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14:paraId="44A2CB7D">
            <w:pPr>
              <w:ind w:left="-90" w:right="-28"/>
              <w:jc w:val="right"/>
              <w:rPr>
                <w:rFonts w:hint="default" w:ascii="Arial" w:hAnsi="Arial" w:eastAsia="阿里巴巴普惠体 3.0 65 Medium" w:cs="Arial"/>
                <w:sz w:val="18"/>
                <w:szCs w:val="18"/>
              </w:rPr>
            </w:pPr>
            <w:r>
              <w:rPr>
                <w:rFonts w:hint="default" w:ascii="Arial" w:hAnsi="Arial" w:eastAsia="阿里巴巴普惠体 3.0 65 Medium" w:cs="Arial"/>
                <w:sz w:val="18"/>
                <w:szCs w:val="18"/>
              </w:rPr>
              <w:t>Address:</w:t>
            </w:r>
          </w:p>
        </w:tc>
        <w:tc>
          <w:tcPr>
            <w:tcW w:w="6030" w:type="dxa"/>
            <w:gridSpan w:val="7"/>
            <w:tcBorders>
              <w:top w:val="nil"/>
              <w:left w:val="nil"/>
              <w:bottom w:val="single" w:color="auto" w:sz="4" w:space="0"/>
              <w:right w:val="single" w:color="auto" w:sz="4" w:space="0"/>
            </w:tcBorders>
            <w:shd w:val="clear" w:color="auto" w:fill="auto"/>
            <w:noWrap/>
            <w:vAlign w:val="bottom"/>
          </w:tcPr>
          <w:p w14:paraId="34655C0B">
            <w:pPr>
              <w:jc w:val="center"/>
              <w:rPr>
                <w:rFonts w:hint="default" w:ascii="Arial" w:hAnsi="Arial" w:eastAsia="阿里巴巴普惠体 3.0 65 Medium" w:cs="Arial"/>
                <w:sz w:val="16"/>
                <w:szCs w:val="16"/>
              </w:rPr>
            </w:pPr>
          </w:p>
        </w:tc>
        <w:tc>
          <w:tcPr>
            <w:tcW w:w="990" w:type="dxa"/>
            <w:tcBorders>
              <w:top w:val="nil"/>
              <w:left w:val="nil"/>
              <w:bottom w:val="single" w:color="auto" w:sz="4" w:space="0"/>
              <w:right w:val="single" w:color="auto" w:sz="4" w:space="0"/>
            </w:tcBorders>
            <w:shd w:val="clear" w:color="auto" w:fill="auto"/>
            <w:noWrap/>
            <w:vAlign w:val="bottom"/>
          </w:tcPr>
          <w:p w14:paraId="2F88DF79">
            <w:pPr>
              <w:ind w:left="-90" w:right="-28"/>
              <w:jc w:val="right"/>
              <w:rPr>
                <w:rFonts w:hint="default" w:ascii="Arial" w:hAnsi="Arial" w:eastAsia="阿里巴巴普惠体 3.0 65 Medium" w:cs="Arial"/>
                <w:sz w:val="18"/>
                <w:szCs w:val="18"/>
              </w:rPr>
            </w:pPr>
            <w:r>
              <w:rPr>
                <w:rFonts w:hint="default" w:ascii="Arial" w:hAnsi="Arial" w:eastAsia="阿里巴巴普惠体 3.0 65 Medium" w:cs="Arial"/>
                <w:sz w:val="18"/>
                <w:szCs w:val="18"/>
              </w:rPr>
              <w:t>Address:</w:t>
            </w:r>
          </w:p>
        </w:tc>
        <w:tc>
          <w:tcPr>
            <w:tcW w:w="6120" w:type="dxa"/>
            <w:gridSpan w:val="7"/>
            <w:tcBorders>
              <w:top w:val="nil"/>
              <w:left w:val="nil"/>
              <w:bottom w:val="single" w:color="auto" w:sz="4" w:space="0"/>
              <w:right w:val="single" w:color="auto" w:sz="4" w:space="0"/>
            </w:tcBorders>
            <w:shd w:val="clear" w:color="auto" w:fill="auto"/>
            <w:noWrap/>
            <w:vAlign w:val="bottom"/>
          </w:tcPr>
          <w:p w14:paraId="30F1F7C1">
            <w:pPr>
              <w:jc w:val="center"/>
              <w:rPr>
                <w:rFonts w:hint="default" w:ascii="Arial" w:hAnsi="Arial" w:eastAsia="阿里巴巴普惠体 3.0 65 Medium" w:cs="Arial"/>
                <w:sz w:val="16"/>
                <w:szCs w:val="16"/>
              </w:rPr>
            </w:pPr>
          </w:p>
        </w:tc>
      </w:tr>
      <w:tr w14:paraId="29362FDC">
        <w:tblPrEx>
          <w:tblCellMar>
            <w:top w:w="0" w:type="dxa"/>
            <w:left w:w="108" w:type="dxa"/>
            <w:bottom w:w="0" w:type="dxa"/>
            <w:right w:w="108" w:type="dxa"/>
          </w:tblCellMar>
        </w:tblPrEx>
        <w:trPr>
          <w:trHeight w:val="289"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14:paraId="054B5554">
            <w:pPr>
              <w:ind w:left="-90" w:right="-28"/>
              <w:jc w:val="right"/>
              <w:rPr>
                <w:rFonts w:hint="default" w:ascii="Arial" w:hAnsi="Arial" w:eastAsia="阿里巴巴普惠体 3.0 65 Medium" w:cs="Arial"/>
                <w:sz w:val="18"/>
                <w:szCs w:val="18"/>
              </w:rPr>
            </w:pPr>
            <w:r>
              <w:rPr>
                <w:rFonts w:hint="default" w:ascii="Arial" w:hAnsi="Arial" w:eastAsia="阿里巴巴普惠体 3.0 65 Medium" w:cs="Arial"/>
                <w:sz w:val="18"/>
                <w:szCs w:val="18"/>
              </w:rPr>
              <w:t>City:</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36152287">
            <w:pPr>
              <w:jc w:val="center"/>
              <w:rPr>
                <w:rFonts w:hint="default" w:ascii="Arial" w:hAnsi="Arial" w:eastAsia="阿里巴巴普惠体 3.0 65 Medium" w:cs="Arial"/>
                <w:sz w:val="16"/>
                <w:szCs w:val="16"/>
              </w:rPr>
            </w:pPr>
          </w:p>
        </w:tc>
        <w:tc>
          <w:tcPr>
            <w:tcW w:w="569" w:type="dxa"/>
            <w:tcBorders>
              <w:top w:val="single" w:color="auto" w:sz="4" w:space="0"/>
              <w:left w:val="nil"/>
              <w:bottom w:val="single" w:color="auto" w:sz="4" w:space="0"/>
              <w:right w:val="single" w:color="auto" w:sz="4" w:space="0"/>
            </w:tcBorders>
            <w:shd w:val="clear" w:color="auto" w:fill="auto"/>
            <w:vAlign w:val="bottom"/>
          </w:tcPr>
          <w:p w14:paraId="63DA528F">
            <w:pPr>
              <w:jc w:val="center"/>
              <w:rPr>
                <w:rFonts w:hint="default" w:ascii="Arial" w:hAnsi="Arial" w:eastAsia="阿里巴巴普惠体 3.0 65 Medium" w:cs="Arial"/>
                <w:sz w:val="18"/>
                <w:szCs w:val="18"/>
              </w:rPr>
            </w:pPr>
            <w:r>
              <w:rPr>
                <w:rFonts w:hint="default" w:ascii="Arial" w:hAnsi="Arial" w:eastAsia="阿里巴巴普惠体 3.0 65 Medium" w:cs="Arial"/>
                <w:sz w:val="18"/>
                <w:szCs w:val="18"/>
              </w:rPr>
              <w:t>ST</w:t>
            </w:r>
          </w:p>
        </w:tc>
        <w:tc>
          <w:tcPr>
            <w:tcW w:w="989" w:type="dxa"/>
            <w:tcBorders>
              <w:top w:val="single" w:color="auto" w:sz="4" w:space="0"/>
              <w:left w:val="nil"/>
              <w:bottom w:val="single" w:color="auto" w:sz="4" w:space="0"/>
              <w:right w:val="single" w:color="auto" w:sz="4" w:space="0"/>
            </w:tcBorders>
            <w:shd w:val="clear" w:color="auto" w:fill="auto"/>
            <w:vAlign w:val="bottom"/>
          </w:tcPr>
          <w:p w14:paraId="499E16A9">
            <w:pPr>
              <w:jc w:val="center"/>
              <w:rPr>
                <w:rFonts w:hint="default" w:ascii="Arial" w:hAnsi="Arial" w:eastAsia="阿里巴巴普惠体 3.0 65 Medium" w:cs="Arial"/>
                <w:sz w:val="18"/>
                <w:szCs w:val="18"/>
              </w:rPr>
            </w:pPr>
          </w:p>
        </w:tc>
        <w:tc>
          <w:tcPr>
            <w:tcW w:w="650" w:type="dxa"/>
            <w:tcBorders>
              <w:top w:val="single" w:color="auto" w:sz="4" w:space="0"/>
              <w:left w:val="nil"/>
              <w:bottom w:val="single" w:color="auto" w:sz="4" w:space="0"/>
              <w:right w:val="single" w:color="auto" w:sz="4" w:space="0"/>
            </w:tcBorders>
            <w:shd w:val="clear" w:color="auto" w:fill="auto"/>
            <w:vAlign w:val="bottom"/>
          </w:tcPr>
          <w:p w14:paraId="50D81BA6">
            <w:pPr>
              <w:jc w:val="center"/>
              <w:rPr>
                <w:rFonts w:hint="default" w:ascii="Arial" w:hAnsi="Arial" w:eastAsia="阿里巴巴普惠体 3.0 65 Medium" w:cs="Arial"/>
                <w:sz w:val="18"/>
                <w:szCs w:val="18"/>
              </w:rPr>
            </w:pPr>
            <w:r>
              <w:rPr>
                <w:rFonts w:hint="default" w:ascii="Arial" w:hAnsi="Arial" w:eastAsia="阿里巴巴普惠体 3.0 65 Medium" w:cs="Arial"/>
                <w:sz w:val="18"/>
                <w:szCs w:val="18"/>
              </w:rPr>
              <w:t>ZIP</w:t>
            </w:r>
          </w:p>
        </w:tc>
        <w:tc>
          <w:tcPr>
            <w:tcW w:w="790" w:type="dxa"/>
            <w:tcBorders>
              <w:top w:val="single" w:color="auto" w:sz="4" w:space="0"/>
              <w:left w:val="nil"/>
              <w:bottom w:val="single" w:color="auto" w:sz="4" w:space="0"/>
              <w:right w:val="single" w:color="auto" w:sz="4" w:space="0"/>
            </w:tcBorders>
            <w:shd w:val="clear" w:color="auto" w:fill="auto"/>
            <w:vAlign w:val="bottom"/>
          </w:tcPr>
          <w:p w14:paraId="0DA9895F">
            <w:pPr>
              <w:jc w:val="center"/>
              <w:rPr>
                <w:rFonts w:hint="default" w:ascii="Arial" w:hAnsi="Arial" w:eastAsia="阿里巴巴普惠体 3.0 65 Medium" w:cs="Arial"/>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bottom"/>
          </w:tcPr>
          <w:p w14:paraId="3C07C1BA">
            <w:pPr>
              <w:jc w:val="center"/>
              <w:rPr>
                <w:rFonts w:hint="default" w:ascii="Arial" w:hAnsi="Arial" w:eastAsia="阿里巴巴普惠体 3.0 65 Medium" w:cs="Arial"/>
                <w:sz w:val="18"/>
                <w:szCs w:val="18"/>
              </w:rPr>
            </w:pPr>
            <w:r>
              <w:rPr>
                <w:rFonts w:hint="default" w:ascii="Arial" w:hAnsi="Arial" w:eastAsia="阿里巴巴普惠体 3.0 65 Medium" w:cs="Arial"/>
                <w:sz w:val="18"/>
                <w:szCs w:val="18"/>
              </w:rPr>
              <w:t>Country</w:t>
            </w:r>
          </w:p>
        </w:tc>
        <w:tc>
          <w:tcPr>
            <w:tcW w:w="1170" w:type="dxa"/>
            <w:tcBorders>
              <w:top w:val="single" w:color="auto" w:sz="4" w:space="0"/>
              <w:left w:val="nil"/>
              <w:bottom w:val="single" w:color="auto" w:sz="4" w:space="0"/>
              <w:right w:val="single" w:color="auto" w:sz="4" w:space="0"/>
            </w:tcBorders>
            <w:shd w:val="clear" w:color="auto" w:fill="auto"/>
            <w:vAlign w:val="bottom"/>
          </w:tcPr>
          <w:p w14:paraId="109FC99A">
            <w:pPr>
              <w:jc w:val="center"/>
              <w:rPr>
                <w:rFonts w:hint="default" w:ascii="Arial" w:hAnsi="Arial" w:eastAsia="阿里巴巴普惠体 3.0 65 Medium" w:cs="Arial"/>
                <w:sz w:val="18"/>
                <w:szCs w:val="18"/>
              </w:rPr>
            </w:pPr>
          </w:p>
        </w:tc>
        <w:tc>
          <w:tcPr>
            <w:tcW w:w="990" w:type="dxa"/>
            <w:tcBorders>
              <w:top w:val="nil"/>
              <w:left w:val="nil"/>
              <w:bottom w:val="single" w:color="auto" w:sz="4" w:space="0"/>
              <w:right w:val="single" w:color="auto" w:sz="4" w:space="0"/>
            </w:tcBorders>
            <w:shd w:val="clear" w:color="auto" w:fill="auto"/>
            <w:noWrap/>
            <w:vAlign w:val="bottom"/>
          </w:tcPr>
          <w:p w14:paraId="5D05C1EE">
            <w:pPr>
              <w:ind w:left="-90" w:right="-28"/>
              <w:jc w:val="right"/>
              <w:rPr>
                <w:rFonts w:hint="default" w:ascii="Arial" w:hAnsi="Arial" w:eastAsia="阿里巴巴普惠体 3.0 65 Medium" w:cs="Arial"/>
                <w:sz w:val="18"/>
                <w:szCs w:val="18"/>
              </w:rPr>
            </w:pPr>
            <w:r>
              <w:rPr>
                <w:rFonts w:hint="default" w:ascii="Arial" w:hAnsi="Arial" w:eastAsia="阿里巴巴普惠体 3.0 65 Medium" w:cs="Arial"/>
                <w:sz w:val="18"/>
                <w:szCs w:val="18"/>
              </w:rPr>
              <w:t>City:</w:t>
            </w:r>
          </w:p>
        </w:tc>
        <w:tc>
          <w:tcPr>
            <w:tcW w:w="942" w:type="dxa"/>
            <w:tcBorders>
              <w:top w:val="single" w:color="auto" w:sz="4" w:space="0"/>
              <w:left w:val="nil"/>
              <w:bottom w:val="single" w:color="auto" w:sz="4" w:space="0"/>
              <w:right w:val="single" w:color="auto" w:sz="4" w:space="0"/>
            </w:tcBorders>
            <w:shd w:val="clear" w:color="auto" w:fill="auto"/>
            <w:noWrap/>
            <w:vAlign w:val="bottom"/>
          </w:tcPr>
          <w:p w14:paraId="40EDAF03">
            <w:pPr>
              <w:jc w:val="center"/>
              <w:rPr>
                <w:rFonts w:hint="default" w:ascii="Arial" w:hAnsi="Arial" w:eastAsia="阿里巴巴普惠体 3.0 65 Medium" w:cs="Arial"/>
                <w:sz w:val="18"/>
                <w:szCs w:val="18"/>
              </w:rPr>
            </w:pPr>
          </w:p>
        </w:tc>
        <w:tc>
          <w:tcPr>
            <w:tcW w:w="569" w:type="dxa"/>
            <w:tcBorders>
              <w:top w:val="single" w:color="auto" w:sz="4" w:space="0"/>
              <w:left w:val="nil"/>
              <w:bottom w:val="single" w:color="auto" w:sz="4" w:space="0"/>
              <w:right w:val="single" w:color="auto" w:sz="4" w:space="0"/>
            </w:tcBorders>
            <w:shd w:val="clear" w:color="auto" w:fill="auto"/>
            <w:vAlign w:val="bottom"/>
          </w:tcPr>
          <w:p w14:paraId="795FE0FA">
            <w:pPr>
              <w:jc w:val="center"/>
              <w:rPr>
                <w:rFonts w:hint="default" w:ascii="Arial" w:hAnsi="Arial" w:eastAsia="阿里巴巴普惠体 3.0 65 Medium" w:cs="Arial"/>
                <w:sz w:val="18"/>
                <w:szCs w:val="18"/>
              </w:rPr>
            </w:pPr>
            <w:r>
              <w:rPr>
                <w:rFonts w:hint="default" w:ascii="Arial" w:hAnsi="Arial" w:eastAsia="阿里巴巴普惠体 3.0 65 Medium" w:cs="Arial"/>
                <w:sz w:val="18"/>
                <w:szCs w:val="18"/>
              </w:rPr>
              <w:t>ST</w:t>
            </w:r>
          </w:p>
        </w:tc>
        <w:tc>
          <w:tcPr>
            <w:tcW w:w="1063" w:type="dxa"/>
            <w:tcBorders>
              <w:top w:val="single" w:color="auto" w:sz="4" w:space="0"/>
              <w:left w:val="nil"/>
              <w:bottom w:val="single" w:color="auto" w:sz="4" w:space="0"/>
              <w:right w:val="single" w:color="auto" w:sz="4" w:space="0"/>
            </w:tcBorders>
            <w:shd w:val="clear" w:color="auto" w:fill="auto"/>
            <w:vAlign w:val="bottom"/>
          </w:tcPr>
          <w:p w14:paraId="6E46BD52">
            <w:pPr>
              <w:jc w:val="center"/>
              <w:rPr>
                <w:rFonts w:hint="default" w:ascii="Arial" w:hAnsi="Arial" w:eastAsia="阿里巴巴普惠体 3.0 65 Medium" w:cs="Arial"/>
                <w:sz w:val="18"/>
                <w:szCs w:val="18"/>
              </w:rPr>
            </w:pPr>
          </w:p>
        </w:tc>
        <w:tc>
          <w:tcPr>
            <w:tcW w:w="659" w:type="dxa"/>
            <w:tcBorders>
              <w:top w:val="single" w:color="auto" w:sz="4" w:space="0"/>
              <w:left w:val="nil"/>
              <w:bottom w:val="single" w:color="auto" w:sz="4" w:space="0"/>
              <w:right w:val="single" w:color="auto" w:sz="4" w:space="0"/>
            </w:tcBorders>
            <w:shd w:val="clear" w:color="auto" w:fill="auto"/>
            <w:vAlign w:val="bottom"/>
          </w:tcPr>
          <w:p w14:paraId="2AD9DF36">
            <w:pPr>
              <w:jc w:val="center"/>
              <w:rPr>
                <w:rFonts w:hint="default" w:ascii="Arial" w:hAnsi="Arial" w:eastAsia="阿里巴巴普惠体 3.0 65 Medium" w:cs="Arial"/>
                <w:sz w:val="18"/>
                <w:szCs w:val="18"/>
              </w:rPr>
            </w:pPr>
            <w:r>
              <w:rPr>
                <w:rFonts w:hint="default" w:ascii="Arial" w:hAnsi="Arial" w:eastAsia="阿里巴巴普惠体 3.0 65 Medium" w:cs="Arial"/>
                <w:sz w:val="18"/>
                <w:szCs w:val="18"/>
              </w:rPr>
              <w:t>ZIP</w:t>
            </w:r>
          </w:p>
        </w:tc>
        <w:tc>
          <w:tcPr>
            <w:tcW w:w="795" w:type="dxa"/>
            <w:tcBorders>
              <w:top w:val="single" w:color="auto" w:sz="4" w:space="0"/>
              <w:left w:val="nil"/>
              <w:bottom w:val="single" w:color="auto" w:sz="4" w:space="0"/>
              <w:right w:val="single" w:color="auto" w:sz="4" w:space="0"/>
            </w:tcBorders>
            <w:shd w:val="clear" w:color="auto" w:fill="auto"/>
            <w:vAlign w:val="bottom"/>
          </w:tcPr>
          <w:p w14:paraId="0354EE2B">
            <w:pPr>
              <w:jc w:val="center"/>
              <w:rPr>
                <w:rFonts w:hint="default" w:ascii="Arial" w:hAnsi="Arial" w:eastAsia="阿里巴巴普惠体 3.0 65 Medium" w:cs="Arial"/>
                <w:sz w:val="18"/>
                <w:szCs w:val="18"/>
              </w:rPr>
            </w:pPr>
          </w:p>
        </w:tc>
        <w:tc>
          <w:tcPr>
            <w:tcW w:w="907" w:type="dxa"/>
            <w:tcBorders>
              <w:top w:val="single" w:color="auto" w:sz="4" w:space="0"/>
              <w:left w:val="nil"/>
              <w:bottom w:val="single" w:color="auto" w:sz="4" w:space="0"/>
              <w:right w:val="single" w:color="auto" w:sz="4" w:space="0"/>
            </w:tcBorders>
            <w:shd w:val="clear" w:color="auto" w:fill="auto"/>
            <w:vAlign w:val="bottom"/>
          </w:tcPr>
          <w:p w14:paraId="6C418909">
            <w:pPr>
              <w:jc w:val="center"/>
              <w:rPr>
                <w:rFonts w:hint="default" w:ascii="Arial" w:hAnsi="Arial" w:eastAsia="阿里巴巴普惠体 3.0 65 Medium" w:cs="Arial"/>
                <w:sz w:val="18"/>
                <w:szCs w:val="18"/>
              </w:rPr>
            </w:pPr>
            <w:r>
              <w:rPr>
                <w:rFonts w:hint="default" w:ascii="Arial" w:hAnsi="Arial" w:eastAsia="阿里巴巴普惠体 3.0 65 Medium" w:cs="Arial"/>
                <w:sz w:val="18"/>
                <w:szCs w:val="18"/>
              </w:rPr>
              <w:t>Country</w:t>
            </w:r>
          </w:p>
        </w:tc>
        <w:tc>
          <w:tcPr>
            <w:tcW w:w="1185" w:type="dxa"/>
            <w:tcBorders>
              <w:top w:val="single" w:color="auto" w:sz="4" w:space="0"/>
              <w:left w:val="nil"/>
              <w:bottom w:val="single" w:color="auto" w:sz="4" w:space="0"/>
              <w:right w:val="single" w:color="auto" w:sz="4" w:space="0"/>
            </w:tcBorders>
            <w:shd w:val="clear" w:color="auto" w:fill="auto"/>
            <w:vAlign w:val="bottom"/>
          </w:tcPr>
          <w:p w14:paraId="29331EED">
            <w:pPr>
              <w:jc w:val="center"/>
              <w:rPr>
                <w:rFonts w:hint="default" w:ascii="Arial" w:hAnsi="Arial" w:eastAsia="阿里巴巴普惠体 3.0 65 Medium" w:cs="Arial"/>
                <w:sz w:val="18"/>
                <w:szCs w:val="18"/>
              </w:rPr>
            </w:pPr>
          </w:p>
        </w:tc>
      </w:tr>
      <w:tr w14:paraId="4B29F174">
        <w:tblPrEx>
          <w:tblCellMar>
            <w:top w:w="0" w:type="dxa"/>
            <w:left w:w="108" w:type="dxa"/>
            <w:bottom w:w="0" w:type="dxa"/>
            <w:right w:w="108" w:type="dxa"/>
          </w:tblCellMar>
        </w:tblPrEx>
        <w:trPr>
          <w:trHeight w:val="289"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14:paraId="1ED6C285">
            <w:pPr>
              <w:ind w:left="-90" w:right="-28"/>
              <w:jc w:val="right"/>
              <w:rPr>
                <w:rFonts w:hint="default" w:ascii="Arial" w:hAnsi="Arial" w:eastAsia="阿里巴巴普惠体 3.0 65 Medium" w:cs="Arial"/>
                <w:sz w:val="18"/>
                <w:szCs w:val="18"/>
              </w:rPr>
            </w:pPr>
            <w:r>
              <w:rPr>
                <w:rFonts w:hint="default" w:ascii="Arial" w:hAnsi="Arial" w:eastAsia="阿里巴巴普惠体 3.0 65 Medium" w:cs="Arial"/>
                <w:sz w:val="18"/>
                <w:szCs w:val="18"/>
              </w:rPr>
              <w:t>Phone:</w:t>
            </w:r>
          </w:p>
        </w:tc>
        <w:tc>
          <w:tcPr>
            <w:tcW w:w="2520" w:type="dxa"/>
            <w:gridSpan w:val="3"/>
            <w:tcBorders>
              <w:top w:val="single" w:color="auto" w:sz="4" w:space="0"/>
              <w:left w:val="nil"/>
              <w:bottom w:val="single" w:color="auto" w:sz="4" w:space="0"/>
              <w:right w:val="single" w:color="auto" w:sz="4" w:space="0"/>
            </w:tcBorders>
            <w:shd w:val="clear" w:color="auto" w:fill="auto"/>
            <w:noWrap/>
            <w:vAlign w:val="bottom"/>
          </w:tcPr>
          <w:p w14:paraId="2FF1399D">
            <w:pPr>
              <w:jc w:val="center"/>
              <w:rPr>
                <w:rFonts w:hint="default" w:ascii="Arial" w:hAnsi="Arial" w:eastAsia="阿里巴巴普惠体 3.0 65 Medium" w:cs="Arial"/>
                <w:sz w:val="18"/>
                <w:szCs w:val="18"/>
              </w:rPr>
            </w:pPr>
          </w:p>
        </w:tc>
        <w:tc>
          <w:tcPr>
            <w:tcW w:w="650" w:type="dxa"/>
            <w:tcBorders>
              <w:top w:val="single" w:color="auto" w:sz="4" w:space="0"/>
              <w:left w:val="nil"/>
              <w:bottom w:val="single" w:color="auto" w:sz="4" w:space="0"/>
              <w:right w:val="single" w:color="auto" w:sz="4" w:space="0"/>
            </w:tcBorders>
            <w:shd w:val="clear" w:color="auto" w:fill="auto"/>
            <w:vAlign w:val="bottom"/>
          </w:tcPr>
          <w:p w14:paraId="543C18F2">
            <w:pPr>
              <w:jc w:val="center"/>
              <w:rPr>
                <w:rFonts w:hint="default" w:ascii="Arial" w:hAnsi="Arial" w:eastAsia="阿里巴巴普惠体 3.0 65 Medium" w:cs="Arial"/>
                <w:sz w:val="18"/>
                <w:szCs w:val="18"/>
              </w:rPr>
            </w:pPr>
            <w:r>
              <w:rPr>
                <w:rFonts w:hint="default" w:ascii="Arial" w:hAnsi="Arial" w:eastAsia="阿里巴巴普惠体 3.0 65 Medium" w:cs="Arial"/>
                <w:sz w:val="18"/>
                <w:szCs w:val="18"/>
              </w:rPr>
              <w:t>Fax:</w:t>
            </w:r>
          </w:p>
        </w:tc>
        <w:tc>
          <w:tcPr>
            <w:tcW w:w="2860" w:type="dxa"/>
            <w:gridSpan w:val="3"/>
            <w:tcBorders>
              <w:top w:val="single" w:color="auto" w:sz="4" w:space="0"/>
              <w:left w:val="nil"/>
              <w:bottom w:val="single" w:color="auto" w:sz="4" w:space="0"/>
              <w:right w:val="single" w:color="auto" w:sz="4" w:space="0"/>
            </w:tcBorders>
            <w:shd w:val="clear" w:color="auto" w:fill="auto"/>
            <w:vAlign w:val="bottom"/>
          </w:tcPr>
          <w:p w14:paraId="2095DEBF">
            <w:pPr>
              <w:jc w:val="center"/>
              <w:rPr>
                <w:rFonts w:hint="default" w:ascii="Arial" w:hAnsi="Arial" w:eastAsia="阿里巴巴普惠体 3.0 65 Medium" w:cs="Arial"/>
                <w:sz w:val="18"/>
                <w:szCs w:val="18"/>
              </w:rPr>
            </w:pPr>
          </w:p>
        </w:tc>
        <w:tc>
          <w:tcPr>
            <w:tcW w:w="990" w:type="dxa"/>
            <w:tcBorders>
              <w:top w:val="nil"/>
              <w:left w:val="nil"/>
              <w:bottom w:val="single" w:color="auto" w:sz="4" w:space="0"/>
              <w:right w:val="single" w:color="auto" w:sz="4" w:space="0"/>
            </w:tcBorders>
            <w:shd w:val="clear" w:color="auto" w:fill="auto"/>
            <w:noWrap/>
            <w:vAlign w:val="bottom"/>
          </w:tcPr>
          <w:p w14:paraId="308F0F44">
            <w:pPr>
              <w:ind w:left="-90" w:right="-28"/>
              <w:jc w:val="right"/>
              <w:rPr>
                <w:rFonts w:hint="default" w:ascii="Arial" w:hAnsi="Arial" w:eastAsia="阿里巴巴普惠体 3.0 65 Medium" w:cs="Arial"/>
                <w:sz w:val="18"/>
                <w:szCs w:val="18"/>
              </w:rPr>
            </w:pPr>
            <w:r>
              <w:rPr>
                <w:rFonts w:hint="default" w:ascii="Arial" w:hAnsi="Arial" w:eastAsia="阿里巴巴普惠体 3.0 65 Medium" w:cs="Arial"/>
                <w:sz w:val="18"/>
                <w:szCs w:val="18"/>
              </w:rPr>
              <w:t>Phone:</w:t>
            </w:r>
          </w:p>
        </w:tc>
        <w:tc>
          <w:tcPr>
            <w:tcW w:w="2574" w:type="dxa"/>
            <w:gridSpan w:val="3"/>
            <w:tcBorders>
              <w:top w:val="single" w:color="auto" w:sz="4" w:space="0"/>
              <w:left w:val="nil"/>
              <w:bottom w:val="single" w:color="auto" w:sz="4" w:space="0"/>
              <w:right w:val="single" w:color="auto" w:sz="4" w:space="0"/>
            </w:tcBorders>
            <w:shd w:val="clear" w:color="auto" w:fill="auto"/>
            <w:noWrap/>
            <w:vAlign w:val="bottom"/>
          </w:tcPr>
          <w:p w14:paraId="7B498149">
            <w:pPr>
              <w:jc w:val="center"/>
              <w:rPr>
                <w:rFonts w:hint="default" w:ascii="Arial" w:hAnsi="Arial" w:eastAsia="阿里巴巴普惠体 3.0 65 Medium" w:cs="Arial"/>
                <w:sz w:val="18"/>
                <w:szCs w:val="18"/>
              </w:rPr>
            </w:pPr>
          </w:p>
        </w:tc>
        <w:tc>
          <w:tcPr>
            <w:tcW w:w="659" w:type="dxa"/>
            <w:tcBorders>
              <w:top w:val="single" w:color="auto" w:sz="4" w:space="0"/>
              <w:left w:val="nil"/>
              <w:bottom w:val="single" w:color="auto" w:sz="4" w:space="0"/>
              <w:right w:val="single" w:color="auto" w:sz="4" w:space="0"/>
            </w:tcBorders>
            <w:shd w:val="clear" w:color="auto" w:fill="auto"/>
            <w:vAlign w:val="bottom"/>
          </w:tcPr>
          <w:p w14:paraId="4DF1C8B3">
            <w:pPr>
              <w:jc w:val="center"/>
              <w:rPr>
                <w:rFonts w:hint="default" w:ascii="Arial" w:hAnsi="Arial" w:eastAsia="阿里巴巴普惠体 3.0 65 Medium" w:cs="Arial"/>
                <w:sz w:val="18"/>
                <w:szCs w:val="18"/>
              </w:rPr>
            </w:pPr>
            <w:r>
              <w:rPr>
                <w:rFonts w:hint="default" w:ascii="Arial" w:hAnsi="Arial" w:eastAsia="阿里巴巴普惠体 3.0 65 Medium" w:cs="Arial"/>
                <w:sz w:val="18"/>
                <w:szCs w:val="18"/>
              </w:rPr>
              <w:t>Fax:</w:t>
            </w:r>
          </w:p>
        </w:tc>
        <w:tc>
          <w:tcPr>
            <w:tcW w:w="2887" w:type="dxa"/>
            <w:gridSpan w:val="3"/>
            <w:tcBorders>
              <w:top w:val="single" w:color="auto" w:sz="4" w:space="0"/>
              <w:left w:val="nil"/>
              <w:bottom w:val="single" w:color="auto" w:sz="4" w:space="0"/>
              <w:right w:val="single" w:color="auto" w:sz="4" w:space="0"/>
            </w:tcBorders>
            <w:shd w:val="clear" w:color="auto" w:fill="auto"/>
            <w:vAlign w:val="bottom"/>
          </w:tcPr>
          <w:p w14:paraId="4FAD6C8B">
            <w:pPr>
              <w:jc w:val="center"/>
              <w:rPr>
                <w:rFonts w:hint="default" w:ascii="Arial" w:hAnsi="Arial" w:eastAsia="阿里巴巴普惠体 3.0 65 Medium" w:cs="Arial"/>
                <w:sz w:val="18"/>
                <w:szCs w:val="18"/>
              </w:rPr>
            </w:pPr>
          </w:p>
        </w:tc>
      </w:tr>
      <w:tr w14:paraId="35A7E2E2">
        <w:tblPrEx>
          <w:tblCellMar>
            <w:top w:w="0" w:type="dxa"/>
            <w:left w:w="108" w:type="dxa"/>
            <w:bottom w:w="0" w:type="dxa"/>
            <w:right w:w="108" w:type="dxa"/>
          </w:tblCellMar>
        </w:tblPrEx>
        <w:trPr>
          <w:trHeight w:val="289"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14:paraId="2320CAA1">
            <w:pPr>
              <w:ind w:left="-90" w:right="-28"/>
              <w:jc w:val="right"/>
              <w:rPr>
                <w:rFonts w:hint="default" w:ascii="Arial" w:hAnsi="Arial" w:eastAsia="阿里巴巴普惠体 3.0 65 Medium" w:cs="Arial"/>
                <w:sz w:val="18"/>
                <w:szCs w:val="18"/>
              </w:rPr>
            </w:pPr>
            <w:r>
              <w:rPr>
                <w:rFonts w:hint="default" w:ascii="Arial" w:hAnsi="Arial" w:eastAsia="阿里巴巴普惠体 3.0 65 Medium" w:cs="Arial"/>
                <w:sz w:val="18"/>
                <w:szCs w:val="18"/>
              </w:rPr>
              <w:t>Contact:</w:t>
            </w:r>
          </w:p>
        </w:tc>
        <w:tc>
          <w:tcPr>
            <w:tcW w:w="6030" w:type="dxa"/>
            <w:gridSpan w:val="7"/>
            <w:tcBorders>
              <w:top w:val="single" w:color="auto" w:sz="4" w:space="0"/>
              <w:left w:val="nil"/>
              <w:bottom w:val="single" w:color="auto" w:sz="4" w:space="0"/>
              <w:right w:val="single" w:color="auto" w:sz="4" w:space="0"/>
            </w:tcBorders>
            <w:shd w:val="clear" w:color="auto" w:fill="auto"/>
            <w:noWrap/>
            <w:vAlign w:val="bottom"/>
          </w:tcPr>
          <w:p w14:paraId="3C0A5403">
            <w:pPr>
              <w:jc w:val="center"/>
              <w:rPr>
                <w:rFonts w:hint="default" w:ascii="Arial" w:hAnsi="Arial" w:eastAsia="阿里巴巴普惠体 3.0 65 Medium" w:cs="Arial"/>
                <w:sz w:val="16"/>
                <w:szCs w:val="16"/>
              </w:rPr>
            </w:pPr>
          </w:p>
        </w:tc>
        <w:tc>
          <w:tcPr>
            <w:tcW w:w="990" w:type="dxa"/>
            <w:tcBorders>
              <w:top w:val="nil"/>
              <w:left w:val="nil"/>
              <w:bottom w:val="single" w:color="auto" w:sz="4" w:space="0"/>
              <w:right w:val="single" w:color="auto" w:sz="4" w:space="0"/>
            </w:tcBorders>
            <w:shd w:val="clear" w:color="auto" w:fill="auto"/>
            <w:noWrap/>
            <w:vAlign w:val="bottom"/>
          </w:tcPr>
          <w:p w14:paraId="7345C28A">
            <w:pPr>
              <w:ind w:left="-90" w:right="-28"/>
              <w:jc w:val="right"/>
              <w:rPr>
                <w:rFonts w:hint="default" w:ascii="Arial" w:hAnsi="Arial" w:eastAsia="阿里巴巴普惠体 3.0 65 Medium" w:cs="Arial"/>
                <w:sz w:val="18"/>
                <w:szCs w:val="18"/>
              </w:rPr>
            </w:pPr>
            <w:r>
              <w:rPr>
                <w:rFonts w:hint="default" w:ascii="Arial" w:hAnsi="Arial" w:eastAsia="阿里巴巴普惠体 3.0 65 Medium" w:cs="Arial"/>
                <w:sz w:val="18"/>
                <w:szCs w:val="18"/>
              </w:rPr>
              <w:t>Contact:</w:t>
            </w:r>
          </w:p>
        </w:tc>
        <w:tc>
          <w:tcPr>
            <w:tcW w:w="6120" w:type="dxa"/>
            <w:gridSpan w:val="7"/>
            <w:tcBorders>
              <w:top w:val="single" w:color="auto" w:sz="4" w:space="0"/>
              <w:left w:val="nil"/>
              <w:bottom w:val="single" w:color="auto" w:sz="4" w:space="0"/>
              <w:right w:val="single" w:color="auto" w:sz="4" w:space="0"/>
            </w:tcBorders>
            <w:shd w:val="clear" w:color="auto" w:fill="auto"/>
            <w:noWrap/>
            <w:vAlign w:val="bottom"/>
          </w:tcPr>
          <w:p w14:paraId="564524F6">
            <w:pPr>
              <w:jc w:val="center"/>
              <w:rPr>
                <w:rFonts w:hint="default" w:ascii="Arial" w:hAnsi="Arial" w:eastAsia="阿里巴巴普惠体 3.0 65 Medium" w:cs="Arial"/>
                <w:sz w:val="16"/>
                <w:szCs w:val="16"/>
              </w:rPr>
            </w:pPr>
          </w:p>
        </w:tc>
      </w:tr>
      <w:tr w14:paraId="342E9782">
        <w:tblPrEx>
          <w:tblCellMar>
            <w:top w:w="0" w:type="dxa"/>
            <w:left w:w="108" w:type="dxa"/>
            <w:bottom w:w="0" w:type="dxa"/>
            <w:right w:w="108" w:type="dxa"/>
          </w:tblCellMar>
        </w:tblPrEx>
        <w:trPr>
          <w:trHeight w:val="289"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14:paraId="04B7D910">
            <w:pPr>
              <w:ind w:left="-90" w:right="-28"/>
              <w:jc w:val="right"/>
              <w:rPr>
                <w:rFonts w:hint="default" w:ascii="Arial" w:hAnsi="Arial" w:eastAsia="阿里巴巴普惠体 3.0 65 Medium" w:cs="Arial"/>
                <w:sz w:val="18"/>
                <w:szCs w:val="18"/>
              </w:rPr>
            </w:pPr>
            <w:r>
              <w:rPr>
                <w:rFonts w:hint="default" w:ascii="Arial" w:hAnsi="Arial" w:eastAsia="阿里巴巴普惠体 3.0 65 Medium" w:cs="Arial"/>
                <w:sz w:val="18"/>
                <w:szCs w:val="18"/>
              </w:rPr>
              <w:t>Email:</w:t>
            </w:r>
          </w:p>
        </w:tc>
        <w:tc>
          <w:tcPr>
            <w:tcW w:w="6030" w:type="dxa"/>
            <w:gridSpan w:val="7"/>
            <w:tcBorders>
              <w:top w:val="single" w:color="auto" w:sz="4" w:space="0"/>
              <w:left w:val="nil"/>
              <w:bottom w:val="single" w:color="auto" w:sz="4" w:space="0"/>
              <w:right w:val="single" w:color="auto" w:sz="4" w:space="0"/>
            </w:tcBorders>
            <w:shd w:val="clear" w:color="auto" w:fill="auto"/>
            <w:noWrap/>
            <w:vAlign w:val="bottom"/>
          </w:tcPr>
          <w:p w14:paraId="1C0EEFF0">
            <w:pPr>
              <w:jc w:val="center"/>
              <w:rPr>
                <w:rFonts w:hint="default" w:ascii="Arial" w:hAnsi="Arial" w:eastAsia="阿里巴巴普惠体 3.0 65 Medium" w:cs="Arial"/>
                <w:sz w:val="16"/>
                <w:szCs w:val="16"/>
              </w:rPr>
            </w:pPr>
          </w:p>
        </w:tc>
        <w:tc>
          <w:tcPr>
            <w:tcW w:w="990" w:type="dxa"/>
            <w:tcBorders>
              <w:top w:val="nil"/>
              <w:left w:val="nil"/>
              <w:bottom w:val="single" w:color="auto" w:sz="4" w:space="0"/>
              <w:right w:val="single" w:color="auto" w:sz="4" w:space="0"/>
            </w:tcBorders>
            <w:shd w:val="clear" w:color="auto" w:fill="auto"/>
            <w:noWrap/>
            <w:vAlign w:val="bottom"/>
          </w:tcPr>
          <w:p w14:paraId="04179BB7">
            <w:pPr>
              <w:ind w:left="-90" w:right="-28"/>
              <w:jc w:val="right"/>
              <w:rPr>
                <w:rFonts w:hint="default" w:ascii="Arial" w:hAnsi="Arial" w:eastAsia="阿里巴巴普惠体 3.0 65 Medium" w:cs="Arial"/>
                <w:sz w:val="18"/>
                <w:szCs w:val="18"/>
              </w:rPr>
            </w:pPr>
            <w:r>
              <w:rPr>
                <w:rFonts w:hint="default" w:ascii="Arial" w:hAnsi="Arial" w:eastAsia="阿里巴巴普惠体 3.0 65 Medium" w:cs="Arial"/>
                <w:sz w:val="18"/>
                <w:szCs w:val="18"/>
              </w:rPr>
              <w:t>Email:</w:t>
            </w:r>
          </w:p>
        </w:tc>
        <w:tc>
          <w:tcPr>
            <w:tcW w:w="6120" w:type="dxa"/>
            <w:gridSpan w:val="7"/>
            <w:tcBorders>
              <w:top w:val="single" w:color="auto" w:sz="4" w:space="0"/>
              <w:left w:val="nil"/>
              <w:bottom w:val="single" w:color="auto" w:sz="4" w:space="0"/>
              <w:right w:val="single" w:color="auto" w:sz="4" w:space="0"/>
            </w:tcBorders>
            <w:shd w:val="clear" w:color="auto" w:fill="auto"/>
            <w:noWrap/>
            <w:vAlign w:val="bottom"/>
          </w:tcPr>
          <w:p w14:paraId="18BD6093">
            <w:pPr>
              <w:jc w:val="center"/>
              <w:rPr>
                <w:rFonts w:hint="default" w:ascii="Arial" w:hAnsi="Arial" w:eastAsia="阿里巴巴普惠体 3.0 65 Medium" w:cs="Arial"/>
                <w:sz w:val="16"/>
                <w:szCs w:val="16"/>
              </w:rPr>
            </w:pPr>
          </w:p>
        </w:tc>
      </w:tr>
    </w:tbl>
    <w:p w14:paraId="770E37AD">
      <w:pPr>
        <w:rPr>
          <w:rFonts w:hint="eastAsia" w:ascii="阿里巴巴普惠体 3.0 65 Medium" w:hAnsi="阿里巴巴普惠体 3.0 65 Medium" w:eastAsia="阿里巴巴普惠体 3.0 65 Medium" w:cs="阿里巴巴普惠体 3.0 65 Medium"/>
          <w:sz w:val="20"/>
          <w:szCs w:val="20"/>
          <w:highlight w:val="yellow"/>
          <w:lang w:val="en-US" w:eastAsia="zh-CN"/>
        </w:rPr>
      </w:pPr>
    </w:p>
    <w:p w14:paraId="07D6E76B">
      <w:pPr>
        <w:spacing w:line="360" w:lineRule="auto"/>
        <w:rPr>
          <w:rFonts w:hint="default" w:ascii="Arial" w:hAnsi="Arial" w:eastAsia="阿里巴巴普惠体 3.0 65 Medium" w:cs="Arial"/>
          <w:sz w:val="22"/>
          <w:szCs w:val="22"/>
        </w:rPr>
      </w:pPr>
      <w:r>
        <w:rPr>
          <w:rFonts w:hint="default" w:ascii="Arial" w:hAnsi="Arial" w:eastAsia="阿里巴巴普惠体 3.0 65 Medium" w:cs="Arial"/>
          <w:sz w:val="22"/>
          <w:szCs w:val="22"/>
          <w:highlight w:val="yellow"/>
          <w:lang w:val="en-US" w:eastAsia="zh-CN"/>
        </w:rPr>
        <w:t>***</w:t>
      </w:r>
      <w:r>
        <w:rPr>
          <w:rFonts w:hint="default" w:ascii="Arial" w:hAnsi="Arial" w:eastAsia="阿里巴巴普惠体 3.0 65 Medium" w:cs="Arial"/>
          <w:sz w:val="22"/>
          <w:szCs w:val="22"/>
          <w:highlight w:val="yellow"/>
        </w:rPr>
        <w:t>You MUST obtain RMA authorization before returning any product. Products returned without prior authorization will be refused and returned to sender at the customer's expense. Please wait for your RMA number confirmation before shipping.</w:t>
      </w:r>
    </w:p>
    <w:p w14:paraId="16DCDF20">
      <w:pPr>
        <w:pStyle w:val="4"/>
        <w:keepNext w:val="0"/>
        <w:keepLines w:val="0"/>
        <w:widowControl/>
        <w:suppressLineNumbers w:val="0"/>
        <w:rPr>
          <w:rFonts w:hint="default" w:ascii="Arial" w:hAnsi="Arial" w:eastAsia="阿里巴巴普惠体 3.0 65 Medium" w:cs="Arial"/>
          <w:sz w:val="22"/>
          <w:szCs w:val="22"/>
        </w:rPr>
      </w:pPr>
      <w:r>
        <w:rPr>
          <w:rFonts w:hint="default" w:ascii="Arial" w:hAnsi="Arial" w:eastAsia="阿里巴巴普惠体 3.0 65 Medium" w:cs="Arial"/>
          <w:sz w:val="22"/>
          <w:szCs w:val="22"/>
        </w:rPr>
        <w:t>PRODUCT INFORMATION</w:t>
      </w:r>
    </w:p>
    <w:tbl>
      <w:tblPr>
        <w:tblStyle w:val="9"/>
        <w:tblpPr w:leftFromText="180" w:rightFromText="180" w:vertAnchor="text" w:horzAnchor="margin" w:tblpXSpec="center" w:tblpY="159"/>
        <w:tblOverlap w:val="never"/>
        <w:tblW w:w="14058" w:type="dxa"/>
        <w:tblInd w:w="0" w:type="dxa"/>
        <w:tblLayout w:type="fixed"/>
        <w:tblCellMar>
          <w:top w:w="0" w:type="dxa"/>
          <w:left w:w="108" w:type="dxa"/>
          <w:bottom w:w="0" w:type="dxa"/>
          <w:right w:w="108" w:type="dxa"/>
        </w:tblCellMar>
      </w:tblPr>
      <w:tblGrid>
        <w:gridCol w:w="2664"/>
        <w:gridCol w:w="1890"/>
        <w:gridCol w:w="5400"/>
        <w:gridCol w:w="4104"/>
      </w:tblGrid>
      <w:tr w14:paraId="2EE8C47F">
        <w:tblPrEx>
          <w:tblCellMar>
            <w:top w:w="0" w:type="dxa"/>
            <w:left w:w="108" w:type="dxa"/>
            <w:bottom w:w="0" w:type="dxa"/>
            <w:right w:w="108" w:type="dxa"/>
          </w:tblCellMar>
        </w:tblPrEx>
        <w:trPr>
          <w:cantSplit/>
          <w:trHeight w:val="375" w:hRule="exact"/>
        </w:trPr>
        <w:tc>
          <w:tcPr>
            <w:tcW w:w="2664" w:type="dxa"/>
            <w:tcBorders>
              <w:top w:val="single" w:color="auto" w:sz="6" w:space="0"/>
              <w:left w:val="single" w:color="auto" w:sz="6" w:space="0"/>
              <w:bottom w:val="single" w:color="auto" w:sz="6" w:space="0"/>
              <w:right w:val="single" w:color="auto" w:sz="6" w:space="0"/>
            </w:tcBorders>
            <w:shd w:val="clear" w:color="auto" w:fill="0070C0"/>
          </w:tcPr>
          <w:p w14:paraId="53E14E91">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b/>
                <w:color w:val="FFFFFF" w:themeColor="background1"/>
                <w:sz w:val="22"/>
                <w:szCs w:val="22"/>
              </w:rPr>
            </w:pPr>
            <w:r>
              <w:rPr>
                <w:rFonts w:hint="default" w:ascii="Arial" w:hAnsi="Arial" w:eastAsia="阿里巴巴普惠体 3.0 65 Medium" w:cs="Arial"/>
                <w:b/>
                <w:color w:val="FFFFFF" w:themeColor="background1"/>
                <w:sz w:val="22"/>
                <w:szCs w:val="22"/>
              </w:rPr>
              <w:t>Model Information</w:t>
            </w:r>
          </w:p>
        </w:tc>
        <w:tc>
          <w:tcPr>
            <w:tcW w:w="1890" w:type="dxa"/>
            <w:tcBorders>
              <w:top w:val="single" w:color="auto" w:sz="6" w:space="0"/>
              <w:left w:val="single" w:color="auto" w:sz="6" w:space="0"/>
              <w:bottom w:val="single" w:color="auto" w:sz="6" w:space="0"/>
              <w:right w:val="single" w:color="auto" w:sz="6" w:space="0"/>
            </w:tcBorders>
            <w:shd w:val="clear" w:color="auto" w:fill="0070C0"/>
          </w:tcPr>
          <w:p w14:paraId="058FFDDA">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b/>
                <w:color w:val="FFFFFF" w:themeColor="background1"/>
                <w:sz w:val="22"/>
                <w:szCs w:val="22"/>
              </w:rPr>
            </w:pPr>
            <w:r>
              <w:rPr>
                <w:rFonts w:hint="default" w:ascii="Arial" w:hAnsi="Arial" w:eastAsia="阿里巴巴普惠体 3.0 65 Medium" w:cs="Arial"/>
                <w:b/>
                <w:color w:val="FFFFFF" w:themeColor="background1"/>
                <w:sz w:val="22"/>
                <w:szCs w:val="22"/>
              </w:rPr>
              <w:t>Serial #</w:t>
            </w:r>
          </w:p>
        </w:tc>
        <w:tc>
          <w:tcPr>
            <w:tcW w:w="5400" w:type="dxa"/>
            <w:tcBorders>
              <w:top w:val="single" w:color="auto" w:sz="6" w:space="0"/>
              <w:left w:val="single" w:color="auto" w:sz="6" w:space="0"/>
              <w:bottom w:val="single" w:color="auto" w:sz="6" w:space="0"/>
              <w:right w:val="single" w:color="auto" w:sz="6" w:space="0"/>
            </w:tcBorders>
            <w:shd w:val="clear" w:color="auto" w:fill="0070C0"/>
          </w:tcPr>
          <w:p w14:paraId="000A3A43">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b/>
                <w:color w:val="FFFFFF" w:themeColor="background1"/>
                <w:sz w:val="22"/>
                <w:szCs w:val="22"/>
              </w:rPr>
            </w:pPr>
            <w:r>
              <w:rPr>
                <w:rFonts w:hint="default" w:ascii="Arial" w:hAnsi="Arial" w:eastAsia="阿里巴巴普惠体 3.0 65 Medium" w:cs="Arial"/>
                <w:b/>
                <w:color w:val="FFFFFF" w:themeColor="background1"/>
                <w:sz w:val="22"/>
                <w:szCs w:val="22"/>
              </w:rPr>
              <w:t>Problem</w:t>
            </w:r>
          </w:p>
        </w:tc>
        <w:tc>
          <w:tcPr>
            <w:tcW w:w="4104" w:type="dxa"/>
            <w:tcBorders>
              <w:top w:val="single" w:color="auto" w:sz="6" w:space="0"/>
              <w:left w:val="single" w:color="auto" w:sz="6" w:space="0"/>
              <w:bottom w:val="single" w:color="auto" w:sz="6" w:space="0"/>
              <w:right w:val="single" w:color="auto" w:sz="6" w:space="0"/>
            </w:tcBorders>
            <w:shd w:val="clear" w:color="auto" w:fill="0070C0"/>
          </w:tcPr>
          <w:p w14:paraId="2369DA4F">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b/>
                <w:color w:val="FFFFFF" w:themeColor="background1"/>
                <w:sz w:val="22"/>
                <w:szCs w:val="22"/>
              </w:rPr>
            </w:pPr>
            <w:r>
              <w:rPr>
                <w:rFonts w:hint="default" w:ascii="Arial" w:hAnsi="Arial" w:eastAsia="阿里巴巴普惠体 3.0 65 Medium" w:cs="Arial"/>
                <w:b/>
                <w:color w:val="FFFFFF" w:themeColor="background1"/>
                <w:sz w:val="22"/>
                <w:szCs w:val="22"/>
              </w:rPr>
              <w:t>Notes</w:t>
            </w:r>
          </w:p>
        </w:tc>
      </w:tr>
      <w:tr w14:paraId="23495670">
        <w:tblPrEx>
          <w:tblCellMar>
            <w:top w:w="0" w:type="dxa"/>
            <w:left w:w="108" w:type="dxa"/>
            <w:bottom w:w="0" w:type="dxa"/>
            <w:right w:w="108" w:type="dxa"/>
          </w:tblCellMar>
        </w:tblPrEx>
        <w:trPr>
          <w:cantSplit/>
          <w:trHeight w:val="366" w:hRule="exact"/>
        </w:trPr>
        <w:tc>
          <w:tcPr>
            <w:tcW w:w="2664" w:type="dxa"/>
            <w:tcBorders>
              <w:top w:val="single" w:color="auto" w:sz="6" w:space="0"/>
              <w:left w:val="single" w:color="auto" w:sz="6" w:space="0"/>
              <w:bottom w:val="single" w:color="auto" w:sz="6" w:space="0"/>
              <w:right w:val="single" w:color="auto" w:sz="6" w:space="0"/>
            </w:tcBorders>
            <w:vAlign w:val="center"/>
          </w:tcPr>
          <w:p w14:paraId="32C6FB4D">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rPr>
            </w:pPr>
          </w:p>
        </w:tc>
        <w:tc>
          <w:tcPr>
            <w:tcW w:w="1890" w:type="dxa"/>
            <w:tcBorders>
              <w:top w:val="single" w:color="auto" w:sz="6" w:space="0"/>
              <w:left w:val="single" w:color="auto" w:sz="6" w:space="0"/>
              <w:bottom w:val="single" w:color="auto" w:sz="6" w:space="0"/>
              <w:right w:val="single" w:color="auto" w:sz="6" w:space="0"/>
            </w:tcBorders>
            <w:vAlign w:val="center"/>
          </w:tcPr>
          <w:p w14:paraId="16A39789">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rPr>
            </w:pPr>
            <w:bookmarkStart w:id="0" w:name="_GoBack"/>
            <w:bookmarkEnd w:id="0"/>
          </w:p>
        </w:tc>
        <w:tc>
          <w:tcPr>
            <w:tcW w:w="5400" w:type="dxa"/>
            <w:tcBorders>
              <w:top w:val="single" w:color="auto" w:sz="6" w:space="0"/>
              <w:left w:val="single" w:color="auto" w:sz="6" w:space="0"/>
              <w:bottom w:val="single" w:color="auto" w:sz="6" w:space="0"/>
              <w:right w:val="single" w:color="auto" w:sz="6" w:space="0"/>
            </w:tcBorders>
          </w:tcPr>
          <w:p w14:paraId="1CF91F17">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color w:val="FF0000"/>
              </w:rPr>
            </w:pPr>
          </w:p>
        </w:tc>
        <w:tc>
          <w:tcPr>
            <w:tcW w:w="4104" w:type="dxa"/>
            <w:tcBorders>
              <w:top w:val="single" w:color="auto" w:sz="6" w:space="0"/>
              <w:left w:val="single" w:color="auto" w:sz="6" w:space="0"/>
              <w:bottom w:val="single" w:color="auto" w:sz="6" w:space="0"/>
              <w:right w:val="single" w:color="auto" w:sz="6" w:space="0"/>
            </w:tcBorders>
            <w:vAlign w:val="center"/>
          </w:tcPr>
          <w:p w14:paraId="1C2A714D">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rPr>
            </w:pPr>
          </w:p>
        </w:tc>
      </w:tr>
      <w:tr w14:paraId="67F6267F">
        <w:tblPrEx>
          <w:tblCellMar>
            <w:top w:w="0" w:type="dxa"/>
            <w:left w:w="108" w:type="dxa"/>
            <w:bottom w:w="0" w:type="dxa"/>
            <w:right w:w="108" w:type="dxa"/>
          </w:tblCellMar>
        </w:tblPrEx>
        <w:trPr>
          <w:cantSplit/>
          <w:trHeight w:val="366" w:hRule="exact"/>
        </w:trPr>
        <w:tc>
          <w:tcPr>
            <w:tcW w:w="2664" w:type="dxa"/>
            <w:tcBorders>
              <w:top w:val="single" w:color="auto" w:sz="6" w:space="0"/>
              <w:left w:val="single" w:color="auto" w:sz="6" w:space="0"/>
              <w:bottom w:val="single" w:color="auto" w:sz="6" w:space="0"/>
              <w:right w:val="single" w:color="auto" w:sz="6" w:space="0"/>
            </w:tcBorders>
            <w:vAlign w:val="center"/>
          </w:tcPr>
          <w:p w14:paraId="4F85DAC2">
            <w:pPr>
              <w:jc w:val="center"/>
              <w:rPr>
                <w:rFonts w:hint="default" w:ascii="Arial" w:hAnsi="Arial" w:eastAsia="阿里巴巴普惠体 3.0 65 Medium" w:cs="Arial"/>
              </w:rPr>
            </w:pPr>
          </w:p>
        </w:tc>
        <w:tc>
          <w:tcPr>
            <w:tcW w:w="1890" w:type="dxa"/>
            <w:tcBorders>
              <w:top w:val="single" w:color="auto" w:sz="6" w:space="0"/>
              <w:left w:val="single" w:color="auto" w:sz="6" w:space="0"/>
              <w:bottom w:val="single" w:color="auto" w:sz="6" w:space="0"/>
              <w:right w:val="single" w:color="auto" w:sz="6" w:space="0"/>
            </w:tcBorders>
            <w:vAlign w:val="center"/>
          </w:tcPr>
          <w:p w14:paraId="5D2616AC">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rPr>
            </w:pPr>
          </w:p>
        </w:tc>
        <w:tc>
          <w:tcPr>
            <w:tcW w:w="5400" w:type="dxa"/>
            <w:tcBorders>
              <w:top w:val="single" w:color="auto" w:sz="6" w:space="0"/>
              <w:left w:val="single" w:color="auto" w:sz="6" w:space="0"/>
              <w:bottom w:val="single" w:color="auto" w:sz="6" w:space="0"/>
              <w:right w:val="single" w:color="auto" w:sz="6" w:space="0"/>
            </w:tcBorders>
          </w:tcPr>
          <w:p w14:paraId="1940A84B">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rPr>
            </w:pPr>
          </w:p>
        </w:tc>
        <w:tc>
          <w:tcPr>
            <w:tcW w:w="4104" w:type="dxa"/>
            <w:tcBorders>
              <w:top w:val="single" w:color="auto" w:sz="6" w:space="0"/>
              <w:left w:val="single" w:color="auto" w:sz="6" w:space="0"/>
              <w:bottom w:val="single" w:color="auto" w:sz="6" w:space="0"/>
              <w:right w:val="single" w:color="auto" w:sz="6" w:space="0"/>
            </w:tcBorders>
            <w:vAlign w:val="center"/>
          </w:tcPr>
          <w:p w14:paraId="6084F69F">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rPr>
            </w:pPr>
          </w:p>
        </w:tc>
      </w:tr>
      <w:tr w14:paraId="50C07DEF">
        <w:tblPrEx>
          <w:tblCellMar>
            <w:top w:w="0" w:type="dxa"/>
            <w:left w:w="108" w:type="dxa"/>
            <w:bottom w:w="0" w:type="dxa"/>
            <w:right w:w="108" w:type="dxa"/>
          </w:tblCellMar>
        </w:tblPrEx>
        <w:trPr>
          <w:cantSplit/>
          <w:trHeight w:val="366" w:hRule="exact"/>
        </w:trPr>
        <w:tc>
          <w:tcPr>
            <w:tcW w:w="2664" w:type="dxa"/>
            <w:tcBorders>
              <w:top w:val="single" w:color="auto" w:sz="6" w:space="0"/>
              <w:left w:val="single" w:color="auto" w:sz="6" w:space="0"/>
              <w:bottom w:val="single" w:color="auto" w:sz="6" w:space="0"/>
              <w:right w:val="single" w:color="auto" w:sz="6" w:space="0"/>
            </w:tcBorders>
            <w:vAlign w:val="center"/>
          </w:tcPr>
          <w:p w14:paraId="692FD630">
            <w:pPr>
              <w:jc w:val="center"/>
              <w:rPr>
                <w:rFonts w:hint="default" w:ascii="Arial" w:hAnsi="Arial" w:eastAsia="阿里巴巴普惠体 3.0 65 Medium" w:cs="Arial"/>
              </w:rPr>
            </w:pPr>
          </w:p>
        </w:tc>
        <w:tc>
          <w:tcPr>
            <w:tcW w:w="1890" w:type="dxa"/>
            <w:tcBorders>
              <w:top w:val="single" w:color="auto" w:sz="6" w:space="0"/>
              <w:left w:val="single" w:color="auto" w:sz="6" w:space="0"/>
              <w:bottom w:val="single" w:color="auto" w:sz="6" w:space="0"/>
              <w:right w:val="single" w:color="auto" w:sz="6" w:space="0"/>
            </w:tcBorders>
            <w:vAlign w:val="center"/>
          </w:tcPr>
          <w:p w14:paraId="6B38D989">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rPr>
            </w:pPr>
          </w:p>
        </w:tc>
        <w:tc>
          <w:tcPr>
            <w:tcW w:w="5400" w:type="dxa"/>
            <w:tcBorders>
              <w:top w:val="single" w:color="auto" w:sz="6" w:space="0"/>
              <w:left w:val="single" w:color="auto" w:sz="6" w:space="0"/>
              <w:bottom w:val="single" w:color="auto" w:sz="6" w:space="0"/>
              <w:right w:val="single" w:color="auto" w:sz="6" w:space="0"/>
            </w:tcBorders>
          </w:tcPr>
          <w:p w14:paraId="7EFE3E66">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rPr>
            </w:pPr>
          </w:p>
        </w:tc>
        <w:tc>
          <w:tcPr>
            <w:tcW w:w="4104" w:type="dxa"/>
            <w:tcBorders>
              <w:top w:val="single" w:color="auto" w:sz="6" w:space="0"/>
              <w:left w:val="single" w:color="auto" w:sz="6" w:space="0"/>
              <w:bottom w:val="single" w:color="auto" w:sz="6" w:space="0"/>
              <w:right w:val="single" w:color="auto" w:sz="6" w:space="0"/>
            </w:tcBorders>
            <w:vAlign w:val="center"/>
          </w:tcPr>
          <w:p w14:paraId="7AACC2F7">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rPr>
            </w:pPr>
          </w:p>
        </w:tc>
      </w:tr>
      <w:tr w14:paraId="5855D8F9">
        <w:tblPrEx>
          <w:tblCellMar>
            <w:top w:w="0" w:type="dxa"/>
            <w:left w:w="108" w:type="dxa"/>
            <w:bottom w:w="0" w:type="dxa"/>
            <w:right w:w="108" w:type="dxa"/>
          </w:tblCellMar>
        </w:tblPrEx>
        <w:trPr>
          <w:cantSplit/>
          <w:trHeight w:val="366" w:hRule="exact"/>
        </w:trPr>
        <w:tc>
          <w:tcPr>
            <w:tcW w:w="2664" w:type="dxa"/>
            <w:tcBorders>
              <w:top w:val="single" w:color="auto" w:sz="6" w:space="0"/>
              <w:left w:val="single" w:color="auto" w:sz="6" w:space="0"/>
              <w:bottom w:val="single" w:color="auto" w:sz="6" w:space="0"/>
              <w:right w:val="single" w:color="auto" w:sz="6" w:space="0"/>
            </w:tcBorders>
            <w:vAlign w:val="center"/>
          </w:tcPr>
          <w:p w14:paraId="37559FB2">
            <w:pPr>
              <w:jc w:val="center"/>
              <w:rPr>
                <w:rFonts w:hint="default" w:ascii="Arial" w:hAnsi="Arial" w:eastAsia="阿里巴巴普惠体 3.0 65 Medium" w:cs="Arial"/>
              </w:rPr>
            </w:pPr>
          </w:p>
        </w:tc>
        <w:tc>
          <w:tcPr>
            <w:tcW w:w="1890" w:type="dxa"/>
            <w:tcBorders>
              <w:top w:val="single" w:color="auto" w:sz="6" w:space="0"/>
              <w:left w:val="single" w:color="auto" w:sz="6" w:space="0"/>
              <w:bottom w:val="single" w:color="auto" w:sz="6" w:space="0"/>
              <w:right w:val="single" w:color="auto" w:sz="6" w:space="0"/>
            </w:tcBorders>
            <w:vAlign w:val="center"/>
          </w:tcPr>
          <w:p w14:paraId="73136E62">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rPr>
            </w:pPr>
          </w:p>
        </w:tc>
        <w:tc>
          <w:tcPr>
            <w:tcW w:w="5400" w:type="dxa"/>
            <w:tcBorders>
              <w:top w:val="single" w:color="auto" w:sz="6" w:space="0"/>
              <w:left w:val="single" w:color="auto" w:sz="6" w:space="0"/>
              <w:bottom w:val="single" w:color="auto" w:sz="6" w:space="0"/>
              <w:right w:val="single" w:color="auto" w:sz="6" w:space="0"/>
            </w:tcBorders>
          </w:tcPr>
          <w:p w14:paraId="2F73E309">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rPr>
            </w:pPr>
          </w:p>
        </w:tc>
        <w:tc>
          <w:tcPr>
            <w:tcW w:w="4104" w:type="dxa"/>
            <w:tcBorders>
              <w:top w:val="single" w:color="auto" w:sz="6" w:space="0"/>
              <w:left w:val="single" w:color="auto" w:sz="6" w:space="0"/>
              <w:bottom w:val="single" w:color="auto" w:sz="6" w:space="0"/>
              <w:right w:val="single" w:color="auto" w:sz="6" w:space="0"/>
            </w:tcBorders>
            <w:vAlign w:val="center"/>
          </w:tcPr>
          <w:p w14:paraId="08051143">
            <w:pPr>
              <w:tabs>
                <w:tab w:val="left" w:pos="1440"/>
                <w:tab w:val="left" w:pos="6480"/>
                <w:tab w:val="left" w:pos="8640"/>
                <w:tab w:val="left" w:pos="9540"/>
              </w:tabs>
              <w:spacing w:before="60" w:after="60" w:line="240" w:lineRule="atLeast"/>
              <w:ind w:left="-14" w:right="-14"/>
              <w:jc w:val="center"/>
              <w:rPr>
                <w:rFonts w:hint="default" w:ascii="Arial" w:hAnsi="Arial" w:eastAsia="阿里巴巴普惠体 3.0 65 Medium" w:cs="Arial"/>
              </w:rPr>
            </w:pPr>
          </w:p>
        </w:tc>
      </w:tr>
    </w:tbl>
    <w:p w14:paraId="0C162B9F">
      <w:pPr>
        <w:pStyle w:val="8"/>
        <w:keepNext w:val="0"/>
        <w:keepLines w:val="0"/>
        <w:widowControl/>
        <w:suppressLineNumbers w:val="0"/>
        <w:rPr>
          <w:rStyle w:val="12"/>
          <w:rFonts w:hint="eastAsia" w:ascii="阿里巴巴普惠体 3.0 65 Medium" w:hAnsi="阿里巴巴普惠体 3.0 65 Medium" w:eastAsia="阿里巴巴普惠体 3.0 65 Medium" w:cs="阿里巴巴普惠体 3.0 65 Medium"/>
          <w:sz w:val="20"/>
          <w:szCs w:val="20"/>
        </w:rPr>
      </w:pPr>
    </w:p>
    <w:p w14:paraId="25539609">
      <w:pPr>
        <w:pStyle w:val="8"/>
        <w:keepNext w:val="0"/>
        <w:keepLines w:val="0"/>
        <w:widowControl/>
        <w:suppressLineNumbers w:val="0"/>
        <w:rPr>
          <w:rFonts w:hint="default" w:ascii="Arial" w:hAnsi="Arial" w:eastAsia="阿里巴巴普惠体 3.0 65 Medium" w:cs="Arial"/>
          <w:sz w:val="20"/>
          <w:szCs w:val="20"/>
        </w:rPr>
      </w:pPr>
      <w:r>
        <w:rPr>
          <w:rStyle w:val="12"/>
          <w:rFonts w:hint="default" w:ascii="Arial" w:hAnsi="Arial" w:eastAsia="阿里巴巴普惠体 3.0 65 Medium" w:cs="Arial"/>
          <w:sz w:val="20"/>
          <w:szCs w:val="20"/>
        </w:rPr>
        <w:t>Detailed Problem</w:t>
      </w:r>
      <w:r>
        <w:rPr>
          <w:rStyle w:val="12"/>
          <w:rFonts w:hint="eastAsia" w:ascii="Arial" w:hAnsi="Arial" w:eastAsia="阿里巴巴普惠体 3.0 65 Medium" w:cs="Arial"/>
          <w:sz w:val="20"/>
          <w:szCs w:val="20"/>
          <w:lang w:val="en-US" w:eastAsia="zh-CN"/>
        </w:rPr>
        <w:t xml:space="preserve"> </w:t>
      </w:r>
      <w:r>
        <w:rPr>
          <w:rStyle w:val="12"/>
          <w:rFonts w:hint="default" w:ascii="Arial" w:hAnsi="Arial" w:eastAsia="阿里巴巴普惠体 3.0 65 Medium" w:cs="Arial"/>
          <w:sz w:val="20"/>
          <w:szCs w:val="20"/>
        </w:rPr>
        <w:t>Description:</w:t>
      </w:r>
      <w:r>
        <w:rPr>
          <w:rFonts w:hint="default" w:ascii="Arial" w:hAnsi="Arial" w:eastAsia="阿里巴巴普惠体 3.0 65 Medium" w:cs="Arial"/>
          <w:sz w:val="20"/>
          <w:szCs w:val="20"/>
        </w:rPr>
        <w:t>______________________________________________________________________________________________________</w:t>
      </w:r>
    </w:p>
    <w:p w14:paraId="6B959D43">
      <w:pPr>
        <w:pStyle w:val="8"/>
        <w:keepNext w:val="0"/>
        <w:keepLines w:val="0"/>
        <w:widowControl/>
        <w:suppressLineNumbers w:val="0"/>
        <w:rPr>
          <w:rFonts w:hint="default" w:ascii="Arial" w:hAnsi="Arial" w:eastAsia="阿里巴巴普惠体 3.0 65 Medium" w:cs="Arial"/>
          <w:sz w:val="20"/>
          <w:szCs w:val="20"/>
        </w:rPr>
      </w:pPr>
      <w:r>
        <w:rPr>
          <w:rFonts w:hint="default" w:ascii="Arial" w:hAnsi="Arial" w:eastAsia="阿里巴巴普惠体 3.0 65 Medium" w:cs="Arial"/>
          <w:sz w:val="20"/>
          <w:szCs w:val="20"/>
        </w:rPr>
        <w:t>________________________________________________________________________________________________________________________________</w:t>
      </w:r>
    </w:p>
    <w:p w14:paraId="49EE103C">
      <w:pPr>
        <w:pStyle w:val="4"/>
        <w:keepNext w:val="0"/>
        <w:keepLines w:val="0"/>
        <w:widowControl/>
        <w:suppressLineNumbers w:val="0"/>
        <w:rPr>
          <w:rFonts w:hint="default" w:ascii="Arial" w:hAnsi="Arial" w:eastAsia="阿里巴巴普惠体 3.0 65 Medium" w:cs="Arial"/>
          <w:sz w:val="22"/>
          <w:szCs w:val="22"/>
        </w:rPr>
      </w:pPr>
      <w:r>
        <w:rPr>
          <w:rFonts w:hint="default" w:ascii="Arial" w:hAnsi="Arial" w:eastAsia="阿里巴巴普惠体 3.0 65 Medium" w:cs="Arial"/>
          <w:sz w:val="20"/>
          <w:szCs w:val="20"/>
        </w:rPr>
        <w:t>________________________________________________________________________________________________________________________________</w:t>
      </w:r>
    </w:p>
    <w:p w14:paraId="661D898D">
      <w:pPr>
        <w:pStyle w:val="4"/>
        <w:keepNext w:val="0"/>
        <w:keepLines w:val="0"/>
        <w:widowControl/>
        <w:suppressLineNumbers w:val="0"/>
        <w:rPr>
          <w:rFonts w:hint="default" w:ascii="Arial" w:hAnsi="Arial" w:eastAsia="阿里巴巴普惠体 3.0 65 Medium" w:cs="Arial"/>
          <w:sz w:val="22"/>
          <w:szCs w:val="22"/>
        </w:rPr>
      </w:pPr>
    </w:p>
    <w:p w14:paraId="3AE520FB">
      <w:pPr>
        <w:pStyle w:val="4"/>
        <w:keepNext w:val="0"/>
        <w:keepLines w:val="0"/>
        <w:widowControl/>
        <w:suppressLineNumbers w:val="0"/>
        <w:rPr>
          <w:rFonts w:hint="default" w:ascii="Arial" w:hAnsi="Arial" w:eastAsia="阿里巴巴普惠体 3.0 65 Medium" w:cs="Arial"/>
        </w:rPr>
      </w:pPr>
      <w:r>
        <w:rPr>
          <w:rFonts w:hint="default" w:ascii="Arial" w:hAnsi="Arial" w:eastAsia="阿里巴巴普惠体 3.0 65 Medium" w:cs="Arial"/>
          <w:sz w:val="24"/>
          <w:szCs w:val="24"/>
        </w:rPr>
        <w:t>SHIPPING METHOD</w:t>
      </w:r>
    </w:p>
    <w:p w14:paraId="7F5DA9CB">
      <w:pPr>
        <w:pStyle w:val="8"/>
        <w:keepNext w:val="0"/>
        <w:keepLines w:val="0"/>
        <w:widowControl/>
        <w:suppressLineNumbers w:val="0"/>
        <w:rPr>
          <w:rFonts w:hint="default" w:ascii="Arial" w:hAnsi="Arial" w:eastAsia="阿里巴巴普惠体 3.0 65 Medium" w:cs="Arial"/>
          <w:sz w:val="22"/>
          <w:szCs w:val="22"/>
        </w:rPr>
      </w:pPr>
      <w:r>
        <w:rPr>
          <w:rStyle w:val="12"/>
          <w:rFonts w:hint="default" w:ascii="Arial" w:hAnsi="Arial" w:eastAsia="阿里巴巴普惠体 3.0 65 Medium" w:cs="Arial"/>
          <w:sz w:val="22"/>
          <w:szCs w:val="22"/>
        </w:rPr>
        <w:t>Please select your preferred shipping method:</w:t>
      </w:r>
    </w:p>
    <w:p w14:paraId="537D3E2C">
      <w:pPr>
        <w:pStyle w:val="8"/>
        <w:keepNext w:val="0"/>
        <w:keepLines w:val="0"/>
        <w:widowControl/>
        <w:suppressLineNumbers w:val="0"/>
        <w:rPr>
          <w:rFonts w:hint="default" w:ascii="Arial" w:hAnsi="Arial" w:eastAsia="阿里巴巴普惠体 3.0 65 Medium" w:cs="Arial"/>
          <w:sz w:val="22"/>
          <w:szCs w:val="22"/>
        </w:rPr>
      </w:pPr>
      <w:r>
        <w:rPr>
          <w:rFonts w:hint="default" w:ascii="Arial" w:hAnsi="Arial" w:eastAsia="阿里巴巴普惠体 3.0 65 Medium" w:cs="Arial"/>
          <w:sz w:val="22"/>
          <w:szCs w:val="22"/>
        </w:rPr>
        <w:t xml:space="preserve">☐ </w:t>
      </w:r>
      <w:r>
        <w:rPr>
          <w:rStyle w:val="12"/>
          <w:rFonts w:hint="default" w:ascii="Arial" w:hAnsi="Arial" w:eastAsia="阿里巴巴普惠体 3.0 65 Medium" w:cs="Arial"/>
          <w:sz w:val="22"/>
          <w:szCs w:val="22"/>
        </w:rPr>
        <w:t>UPS</w:t>
      </w:r>
      <w:r>
        <w:rPr>
          <w:rStyle w:val="12"/>
          <w:rFonts w:hint="default" w:ascii="Arial" w:hAnsi="Arial" w:eastAsia="阿里巴巴普惠体 3.0 65 Medium" w:cs="Arial"/>
          <w:sz w:val="22"/>
          <w:szCs w:val="22"/>
          <w:lang w:val="en-US" w:eastAsia="zh-CN"/>
        </w:rPr>
        <w:tab/>
      </w:r>
      <w:r>
        <w:rPr>
          <w:rStyle w:val="12"/>
          <w:rFonts w:hint="default" w:ascii="Arial" w:hAnsi="Arial" w:eastAsia="阿里巴巴普惠体 3.0 65 Medium" w:cs="Arial"/>
          <w:sz w:val="22"/>
          <w:szCs w:val="22"/>
          <w:lang w:val="en-US" w:eastAsia="zh-CN"/>
        </w:rPr>
        <w:tab/>
      </w:r>
      <w:r>
        <w:rPr>
          <w:rFonts w:hint="default" w:ascii="Arial" w:hAnsi="Arial" w:eastAsia="阿里巴巴普惠体 3.0 65 Medium" w:cs="Arial"/>
          <w:sz w:val="22"/>
          <w:szCs w:val="22"/>
        </w:rPr>
        <w:t>- Please specify: _______________________</w:t>
      </w:r>
      <w:r>
        <w:rPr>
          <w:rFonts w:hint="default" w:ascii="Arial" w:hAnsi="Arial" w:eastAsia="阿里巴巴普惠体 3.0 65 Medium" w:cs="Arial"/>
          <w:sz w:val="22"/>
          <w:szCs w:val="22"/>
          <w:lang w:val="en-US" w:eastAsia="zh-CN"/>
        </w:rPr>
        <w:tab/>
      </w:r>
      <w:r>
        <w:rPr>
          <w:rFonts w:hint="default" w:ascii="Arial" w:hAnsi="Arial" w:eastAsia="阿里巴巴普惠体 3.0 65 Medium" w:cs="Arial"/>
          <w:sz w:val="22"/>
          <w:szCs w:val="22"/>
          <w:lang w:val="en-US" w:eastAsia="zh-CN"/>
        </w:rPr>
        <w:t xml:space="preserve"> </w:t>
      </w:r>
      <w:r>
        <w:rPr>
          <w:rFonts w:hint="default" w:ascii="Arial" w:hAnsi="Arial" w:eastAsia="阿里巴巴普惠体 3.0 65 Medium" w:cs="Arial"/>
          <w:sz w:val="22"/>
          <w:szCs w:val="22"/>
        </w:rPr>
        <w:t>Account #: ______________________</w:t>
      </w:r>
    </w:p>
    <w:p w14:paraId="6022E180">
      <w:pPr>
        <w:pStyle w:val="8"/>
        <w:keepNext w:val="0"/>
        <w:keepLines w:val="0"/>
        <w:widowControl/>
        <w:suppressLineNumbers w:val="0"/>
        <w:rPr>
          <w:rFonts w:hint="default" w:ascii="Arial" w:hAnsi="Arial" w:eastAsia="阿里巴巴普惠体 3.0 65 Medium" w:cs="Arial"/>
          <w:sz w:val="22"/>
          <w:szCs w:val="22"/>
          <w:lang w:val="en-US" w:eastAsia="zh-CN"/>
        </w:rPr>
      </w:pPr>
      <w:r>
        <w:rPr>
          <w:rFonts w:hint="default" w:ascii="Arial" w:hAnsi="Arial" w:eastAsia="阿里巴巴普惠体 3.0 65 Medium" w:cs="Arial"/>
          <w:sz w:val="22"/>
          <w:szCs w:val="22"/>
        </w:rPr>
        <w:t xml:space="preserve">☐ </w:t>
      </w:r>
      <w:r>
        <w:rPr>
          <w:rStyle w:val="12"/>
          <w:rFonts w:hint="default" w:ascii="Arial" w:hAnsi="Arial" w:eastAsia="阿里巴巴普惠体 3.0 65 Medium" w:cs="Arial"/>
          <w:sz w:val="22"/>
          <w:szCs w:val="22"/>
        </w:rPr>
        <w:t>FedEx</w:t>
      </w:r>
      <w:r>
        <w:rPr>
          <w:rFonts w:hint="default" w:ascii="Arial" w:hAnsi="Arial" w:eastAsia="阿里巴巴普惠体 3.0 65 Medium" w:cs="Arial"/>
          <w:sz w:val="22"/>
          <w:szCs w:val="22"/>
        </w:rPr>
        <w:t xml:space="preserve"> </w:t>
      </w:r>
      <w:r>
        <w:rPr>
          <w:rFonts w:hint="default" w:ascii="Arial" w:hAnsi="Arial" w:eastAsia="阿里巴巴普惠体 3.0 65 Medium" w:cs="Arial"/>
          <w:sz w:val="22"/>
          <w:szCs w:val="22"/>
          <w:lang w:val="en-US" w:eastAsia="zh-CN"/>
        </w:rPr>
        <w:tab/>
      </w:r>
      <w:r>
        <w:rPr>
          <w:rFonts w:hint="default" w:ascii="Arial" w:hAnsi="Arial" w:eastAsia="阿里巴巴普惠体 3.0 65 Medium" w:cs="Arial"/>
          <w:sz w:val="22"/>
          <w:szCs w:val="22"/>
        </w:rPr>
        <w:t>- Please specify: _______________________</w:t>
      </w:r>
      <w:r>
        <w:rPr>
          <w:rFonts w:hint="default" w:ascii="Arial" w:hAnsi="Arial" w:eastAsia="阿里巴巴普惠体 3.0 65 Medium" w:cs="Arial"/>
          <w:sz w:val="22"/>
          <w:szCs w:val="22"/>
          <w:lang w:val="en-US" w:eastAsia="zh-CN"/>
        </w:rPr>
        <w:tab/>
      </w:r>
      <w:r>
        <w:rPr>
          <w:rFonts w:hint="default" w:ascii="Arial" w:hAnsi="Arial" w:eastAsia="阿里巴巴普惠体 3.0 65 Medium" w:cs="Arial"/>
          <w:sz w:val="22"/>
          <w:szCs w:val="22"/>
          <w:lang w:val="en-US" w:eastAsia="zh-CN"/>
        </w:rPr>
        <w:t xml:space="preserve"> </w:t>
      </w:r>
      <w:r>
        <w:rPr>
          <w:rFonts w:hint="default" w:ascii="Arial" w:hAnsi="Arial" w:eastAsia="阿里巴巴普惠体 3.0 65 Medium" w:cs="Arial"/>
          <w:sz w:val="22"/>
          <w:szCs w:val="22"/>
        </w:rPr>
        <w:t>Account #: ______________________</w:t>
      </w:r>
    </w:p>
    <w:p w14:paraId="0708C985">
      <w:pPr>
        <w:pStyle w:val="8"/>
        <w:keepNext w:val="0"/>
        <w:keepLines w:val="0"/>
        <w:widowControl/>
        <w:suppressLineNumbers w:val="0"/>
        <w:rPr>
          <w:rFonts w:hint="default" w:ascii="Arial" w:hAnsi="Arial" w:eastAsia="阿里巴巴普惠体 3.0 65 Medium" w:cs="Arial"/>
          <w:sz w:val="22"/>
          <w:szCs w:val="22"/>
        </w:rPr>
      </w:pPr>
      <w:r>
        <w:rPr>
          <w:rFonts w:hint="default" w:ascii="Arial" w:hAnsi="Arial" w:eastAsia="阿里巴巴普惠体 3.0 65 Medium" w:cs="Arial"/>
          <w:sz w:val="22"/>
          <w:szCs w:val="22"/>
        </w:rPr>
        <w:t xml:space="preserve">☐ </w:t>
      </w:r>
      <w:r>
        <w:rPr>
          <w:rStyle w:val="12"/>
          <w:rFonts w:hint="default" w:ascii="Arial" w:hAnsi="Arial" w:eastAsia="阿里巴巴普惠体 3.0 65 Medium" w:cs="Arial"/>
          <w:sz w:val="22"/>
          <w:szCs w:val="22"/>
        </w:rPr>
        <w:t>DHL</w:t>
      </w:r>
      <w:r>
        <w:rPr>
          <w:rFonts w:hint="default" w:ascii="Arial" w:hAnsi="Arial" w:eastAsia="阿里巴巴普惠体 3.0 65 Medium" w:cs="Arial"/>
          <w:sz w:val="22"/>
          <w:szCs w:val="22"/>
        </w:rPr>
        <w:t xml:space="preserve"> </w:t>
      </w:r>
      <w:r>
        <w:rPr>
          <w:rFonts w:hint="default" w:ascii="Arial" w:hAnsi="Arial" w:eastAsia="阿里巴巴普惠体 3.0 65 Medium" w:cs="Arial"/>
          <w:sz w:val="22"/>
          <w:szCs w:val="22"/>
          <w:lang w:val="en-US" w:eastAsia="zh-CN"/>
        </w:rPr>
        <w:tab/>
      </w:r>
      <w:r>
        <w:rPr>
          <w:rFonts w:hint="default" w:ascii="Arial" w:hAnsi="Arial" w:eastAsia="阿里巴巴普惠体 3.0 65 Medium" w:cs="Arial"/>
          <w:sz w:val="22"/>
          <w:szCs w:val="22"/>
        </w:rPr>
        <w:t xml:space="preserve">- Please specify: _______________________ </w:t>
      </w:r>
      <w:r>
        <w:rPr>
          <w:rFonts w:hint="default" w:ascii="Arial" w:hAnsi="Arial" w:eastAsia="阿里巴巴普惠体 3.0 65 Medium" w:cs="Arial"/>
          <w:sz w:val="22"/>
          <w:szCs w:val="22"/>
          <w:lang w:val="en-US" w:eastAsia="zh-CN"/>
        </w:rPr>
        <w:tab/>
      </w:r>
      <w:r>
        <w:rPr>
          <w:rFonts w:hint="default" w:ascii="Arial" w:hAnsi="Arial" w:eastAsia="阿里巴巴普惠体 3.0 65 Medium" w:cs="Arial"/>
          <w:sz w:val="22"/>
          <w:szCs w:val="22"/>
        </w:rPr>
        <w:t>Account #: _______________________</w:t>
      </w:r>
    </w:p>
    <w:p w14:paraId="75D2C39A">
      <w:pPr>
        <w:pStyle w:val="8"/>
        <w:keepNext w:val="0"/>
        <w:keepLines w:val="0"/>
        <w:widowControl/>
        <w:suppressLineNumbers w:val="0"/>
        <w:rPr>
          <w:rFonts w:hint="default" w:ascii="Arial" w:hAnsi="Arial" w:eastAsia="阿里巴巴普惠体 3.0 65 Medium" w:cs="Arial"/>
          <w:sz w:val="22"/>
          <w:szCs w:val="22"/>
        </w:rPr>
      </w:pPr>
      <w:r>
        <w:rPr>
          <w:rFonts w:hint="default" w:ascii="Arial" w:hAnsi="Arial" w:eastAsia="阿里巴巴普惠体 3.0 65 Medium" w:cs="Arial"/>
          <w:sz w:val="22"/>
          <w:szCs w:val="22"/>
        </w:rPr>
        <w:t xml:space="preserve">☐ </w:t>
      </w:r>
      <w:r>
        <w:rPr>
          <w:rStyle w:val="12"/>
          <w:rFonts w:hint="default" w:ascii="Arial" w:hAnsi="Arial" w:eastAsia="阿里巴巴普惠体 3.0 65 Medium" w:cs="Arial"/>
          <w:sz w:val="22"/>
          <w:szCs w:val="22"/>
        </w:rPr>
        <w:t>Other Carrier:</w:t>
      </w:r>
      <w:r>
        <w:rPr>
          <w:rFonts w:hint="default" w:ascii="Arial" w:hAnsi="Arial" w:eastAsia="阿里巴巴普惠体 3.0 65 Medium" w:cs="Arial"/>
          <w:sz w:val="22"/>
          <w:szCs w:val="22"/>
        </w:rPr>
        <w:t xml:space="preserve"> _____________________________________</w:t>
      </w:r>
      <w:r>
        <w:rPr>
          <w:rFonts w:hint="default" w:ascii="Arial" w:hAnsi="Arial" w:eastAsia="阿里巴巴普惠体 3.0 65 Medium" w:cs="Arial"/>
          <w:sz w:val="22"/>
          <w:szCs w:val="22"/>
          <w:lang w:val="en-US" w:eastAsia="zh-CN"/>
        </w:rPr>
        <w:tab/>
      </w:r>
      <w:r>
        <w:rPr>
          <w:rFonts w:hint="default" w:ascii="Arial" w:hAnsi="Arial" w:eastAsia="阿里巴巴普惠体 3.0 65 Medium" w:cs="Arial"/>
          <w:sz w:val="22"/>
          <w:szCs w:val="22"/>
        </w:rPr>
        <w:t>Account #: _______________________</w:t>
      </w:r>
    </w:p>
    <w:p w14:paraId="43C28FB1">
      <w:pPr>
        <w:pStyle w:val="8"/>
        <w:keepNext w:val="0"/>
        <w:keepLines w:val="0"/>
        <w:widowControl/>
        <w:suppressLineNumbers w:val="0"/>
        <w:rPr>
          <w:rFonts w:hint="default" w:ascii="Arial" w:hAnsi="Arial" w:eastAsia="阿里巴巴普惠体 3.0 65 Medium" w:cs="Arial"/>
          <w:sz w:val="20"/>
          <w:szCs w:val="20"/>
          <w:lang w:val="en-US" w:eastAsia="zh-CN"/>
        </w:rPr>
      </w:pPr>
      <w:r>
        <w:rPr>
          <w:rStyle w:val="12"/>
          <w:rFonts w:hint="default" w:ascii="Arial" w:hAnsi="Arial" w:eastAsia="阿里巴巴普惠体 3.0 65 Medium" w:cs="Arial"/>
          <w:sz w:val="22"/>
          <w:szCs w:val="22"/>
        </w:rPr>
        <w:t>Shipping Mark:</w:t>
      </w:r>
      <w:r>
        <w:rPr>
          <w:rFonts w:hint="default" w:ascii="Arial" w:hAnsi="Arial" w:eastAsia="阿里巴巴普惠体 3.0 65 Medium" w:cs="Arial"/>
          <w:sz w:val="22"/>
          <w:szCs w:val="22"/>
        </w:rPr>
        <w:t xml:space="preserve"> ____________________________________________________________________________</w:t>
      </w:r>
    </w:p>
    <w:p w14:paraId="681F03CD">
      <w:pPr>
        <w:spacing w:after="200" w:line="276" w:lineRule="auto"/>
        <w:rPr>
          <w:rFonts w:hint="eastAsia" w:ascii="阿里巴巴普惠体 3.0 65 Medium" w:hAnsi="阿里巴巴普惠体 3.0 65 Medium" w:eastAsia="阿里巴巴普惠体 3.0 65 Medium" w:cs="阿里巴巴普惠体 3.0 65 Medium"/>
          <w:color w:val="1FA6AD" w:themeColor="accent2"/>
          <w:sz w:val="10"/>
          <w:szCs w:val="10"/>
        </w:rPr>
      </w:pPr>
    </w:p>
    <w:p w14:paraId="2357AE61">
      <w:pPr>
        <w:pStyle w:val="4"/>
        <w:keepNext w:val="0"/>
        <w:keepLines w:val="0"/>
        <w:widowControl/>
        <w:suppressLineNumbers w:val="0"/>
        <w:rPr>
          <w:rFonts w:hint="eastAsia" w:ascii="阿里巴巴普惠体 3.0 65 Medium" w:hAnsi="阿里巴巴普惠体 3.0 65 Medium" w:eastAsia="阿里巴巴普惠体 3.0 65 Medium" w:cs="阿里巴巴普惠体 3.0 65 Medium"/>
          <w:sz w:val="22"/>
          <w:szCs w:val="22"/>
        </w:rPr>
      </w:pPr>
      <w:r>
        <w:rPr>
          <w:rStyle w:val="12"/>
          <w:rFonts w:hint="default" w:ascii="Arial" w:hAnsi="Arial" w:eastAsia="阿里巴巴普惠体 3.0 65 Medium" w:cs="Arial"/>
          <w:b/>
          <w:bCs w:val="0"/>
          <w:sz w:val="24"/>
          <w:szCs w:val="24"/>
        </w:rPr>
        <w:t>OUT OF WARRANTY POLICY:</w:t>
      </w:r>
    </w:p>
    <w:p w14:paraId="3ABEF659">
      <w:pPr>
        <w:pStyle w:val="8"/>
        <w:keepNext w:val="0"/>
        <w:keepLines w:val="0"/>
        <w:widowControl/>
        <w:numPr>
          <w:ilvl w:val="0"/>
          <w:numId w:val="1"/>
        </w:numPr>
        <w:suppressLineNumbers w:val="0"/>
        <w:spacing w:line="360" w:lineRule="auto"/>
        <w:ind w:left="420" w:leftChars="0" w:hanging="420" w:firstLineChars="0"/>
        <w:rPr>
          <w:rFonts w:hint="default" w:ascii="Arial" w:hAnsi="Arial" w:eastAsia="阿里巴巴普惠体 3.0 65 Medium" w:cs="Arial"/>
          <w:sz w:val="22"/>
          <w:szCs w:val="22"/>
        </w:rPr>
      </w:pPr>
      <w:r>
        <w:rPr>
          <w:rFonts w:hint="default" w:ascii="Arial" w:hAnsi="Arial" w:eastAsia="阿里巴巴普惠体 3.0 65 Medium" w:cs="Arial"/>
          <w:sz w:val="22"/>
          <w:szCs w:val="22"/>
        </w:rPr>
        <w:t xml:space="preserve">There will be a </w:t>
      </w:r>
      <w:r>
        <w:rPr>
          <w:rStyle w:val="12"/>
          <w:rFonts w:hint="default" w:ascii="Arial" w:hAnsi="Arial" w:eastAsia="阿里巴巴普惠体 3.0 65 Medium" w:cs="Arial"/>
          <w:sz w:val="22"/>
          <w:szCs w:val="22"/>
        </w:rPr>
        <w:t>non-refundable Evaluation Fee</w:t>
      </w:r>
      <w:r>
        <w:rPr>
          <w:rFonts w:hint="default" w:ascii="Arial" w:hAnsi="Arial" w:eastAsia="阿里巴巴普惠体 3.0 65 Medium" w:cs="Arial"/>
          <w:sz w:val="22"/>
          <w:szCs w:val="22"/>
        </w:rPr>
        <w:t xml:space="preserve"> for all out of warranty returns. If repair is performed, the Evaluation Fee will be credited toward your repair fee.</w:t>
      </w:r>
    </w:p>
    <w:p w14:paraId="01CDADA7">
      <w:pPr>
        <w:pStyle w:val="8"/>
        <w:keepNext w:val="0"/>
        <w:keepLines w:val="0"/>
        <w:widowControl/>
        <w:numPr>
          <w:ilvl w:val="0"/>
          <w:numId w:val="1"/>
        </w:numPr>
        <w:suppressLineNumbers w:val="0"/>
        <w:spacing w:line="360" w:lineRule="auto"/>
        <w:ind w:left="420" w:leftChars="0" w:hanging="420" w:firstLineChars="0"/>
        <w:rPr>
          <w:rStyle w:val="12"/>
          <w:rFonts w:hint="eastAsia" w:ascii="阿里巴巴普惠体 3.0 65 Medium" w:hAnsi="阿里巴巴普惠体 3.0 65 Medium" w:eastAsia="阿里巴巴普惠体 3.0 65 Medium" w:cs="阿里巴巴普惠体 3.0 65 Medium"/>
          <w:b/>
          <w:bCs w:val="0"/>
        </w:rPr>
      </w:pPr>
      <w:r>
        <w:rPr>
          <w:rFonts w:hint="default" w:ascii="Arial" w:hAnsi="Arial" w:eastAsia="阿里巴巴普惠体 3.0 65 Medium" w:cs="Arial"/>
          <w:sz w:val="22"/>
          <w:szCs w:val="22"/>
        </w:rPr>
        <w:t>Additional fees will apply if replacement parts are needed. The Customer will be notified via email.</w:t>
      </w:r>
    </w:p>
    <w:p w14:paraId="046B0EAF">
      <w:pPr>
        <w:pStyle w:val="4"/>
        <w:keepNext w:val="0"/>
        <w:keepLines w:val="0"/>
        <w:widowControl/>
        <w:suppressLineNumbers w:val="0"/>
        <w:rPr>
          <w:rStyle w:val="12"/>
          <w:rFonts w:hint="eastAsia" w:ascii="阿里巴巴普惠体 3.0 65 Medium" w:hAnsi="阿里巴巴普惠体 3.0 65 Medium" w:eastAsia="阿里巴巴普惠体 3.0 65 Medium" w:cs="阿里巴巴普惠体 3.0 65 Medium"/>
          <w:b/>
          <w:bCs w:val="0"/>
          <w:sz w:val="10"/>
          <w:szCs w:val="10"/>
        </w:rPr>
      </w:pPr>
    </w:p>
    <w:p w14:paraId="05979CF8">
      <w:pPr>
        <w:pStyle w:val="4"/>
        <w:keepNext w:val="0"/>
        <w:keepLines w:val="0"/>
        <w:widowControl/>
        <w:suppressLineNumbers w:val="0"/>
        <w:rPr>
          <w:rFonts w:hint="eastAsia" w:ascii="阿里巴巴普惠体 3.0 65 Medium" w:hAnsi="阿里巴巴普惠体 3.0 65 Medium" w:eastAsia="阿里巴巴普惠体 3.0 65 Medium" w:cs="阿里巴巴普惠体 3.0 65 Medium"/>
          <w:sz w:val="22"/>
          <w:szCs w:val="22"/>
        </w:rPr>
      </w:pPr>
      <w:r>
        <w:rPr>
          <w:rStyle w:val="12"/>
          <w:rFonts w:hint="default" w:ascii="Arial" w:hAnsi="Arial" w:eastAsia="阿里巴巴普惠体 3.0 65 Medium" w:cs="Arial"/>
          <w:b/>
          <w:bCs w:val="0"/>
          <w:sz w:val="24"/>
          <w:szCs w:val="24"/>
        </w:rPr>
        <w:t>INTERNATIONAL SHIPPING FEES POLICY:</w:t>
      </w:r>
    </w:p>
    <w:p w14:paraId="2424D3E1">
      <w:pPr>
        <w:pStyle w:val="8"/>
        <w:keepNext w:val="0"/>
        <w:keepLines w:val="0"/>
        <w:widowControl/>
        <w:numPr>
          <w:ilvl w:val="0"/>
          <w:numId w:val="1"/>
        </w:numPr>
        <w:suppressLineNumbers w:val="0"/>
        <w:spacing w:line="360" w:lineRule="auto"/>
        <w:ind w:left="420" w:leftChars="0" w:hanging="420" w:firstLineChars="0"/>
        <w:rPr>
          <w:rFonts w:hint="default" w:ascii="Arial" w:hAnsi="Arial" w:eastAsia="阿里巴巴普惠体 3.0 65 Medium" w:cs="Arial"/>
          <w:sz w:val="22"/>
          <w:szCs w:val="22"/>
        </w:rPr>
      </w:pPr>
      <w:r>
        <w:rPr>
          <w:rFonts w:hint="default" w:ascii="Arial" w:hAnsi="Arial" w:eastAsia="阿里巴巴普惠体 3.0 65 Medium" w:cs="Arial"/>
          <w:sz w:val="22"/>
          <w:szCs w:val="22"/>
        </w:rPr>
        <w:t>We are not responsible for any international shipping charges, dock fees, or taxes.</w:t>
      </w:r>
    </w:p>
    <w:p w14:paraId="1B5F92C9">
      <w:pPr>
        <w:pStyle w:val="8"/>
        <w:keepNext w:val="0"/>
        <w:keepLines w:val="0"/>
        <w:widowControl/>
        <w:numPr>
          <w:ilvl w:val="0"/>
          <w:numId w:val="1"/>
        </w:numPr>
        <w:suppressLineNumbers w:val="0"/>
        <w:spacing w:line="360" w:lineRule="auto"/>
        <w:ind w:left="420" w:leftChars="0" w:hanging="420" w:firstLineChars="0"/>
        <w:rPr>
          <w:rFonts w:hint="default" w:ascii="Arial" w:hAnsi="Arial" w:eastAsia="阿里巴巴普惠体 3.0 65 Medium" w:cs="Arial"/>
          <w:sz w:val="22"/>
          <w:szCs w:val="22"/>
        </w:rPr>
      </w:pPr>
      <w:r>
        <w:rPr>
          <w:rFonts w:hint="default" w:ascii="Arial" w:hAnsi="Arial" w:eastAsia="阿里巴巴普惠体 3.0 65 Medium" w:cs="Arial"/>
          <w:sz w:val="22"/>
          <w:szCs w:val="22"/>
        </w:rPr>
        <w:t>We will not cross-ship any international orders.</w:t>
      </w:r>
    </w:p>
    <w:p w14:paraId="3CCC6800">
      <w:pPr>
        <w:pStyle w:val="4"/>
        <w:keepNext w:val="0"/>
        <w:keepLines w:val="0"/>
        <w:widowControl/>
        <w:suppressLineNumbers w:val="0"/>
        <w:rPr>
          <w:rStyle w:val="12"/>
          <w:rFonts w:hint="default" w:ascii="Arial" w:hAnsi="Arial" w:eastAsia="阿里巴巴普惠体 3.0 65 Medium" w:cs="Arial"/>
          <w:b/>
          <w:bCs w:val="0"/>
          <w:sz w:val="24"/>
          <w:szCs w:val="24"/>
        </w:rPr>
      </w:pPr>
    </w:p>
    <w:p w14:paraId="20CBDCF1">
      <w:pPr>
        <w:pStyle w:val="4"/>
        <w:keepNext w:val="0"/>
        <w:keepLines w:val="0"/>
        <w:widowControl/>
        <w:suppressLineNumbers w:val="0"/>
        <w:rPr>
          <w:rStyle w:val="12"/>
          <w:rFonts w:hint="default" w:ascii="Arial" w:hAnsi="Arial" w:eastAsia="阿里巴巴普惠体 3.0 65 Medium" w:cs="Arial"/>
          <w:b/>
          <w:bCs w:val="0"/>
          <w:sz w:val="24"/>
          <w:szCs w:val="24"/>
        </w:rPr>
      </w:pPr>
    </w:p>
    <w:p w14:paraId="359ADF7C">
      <w:pPr>
        <w:pStyle w:val="4"/>
        <w:keepNext w:val="0"/>
        <w:keepLines w:val="0"/>
        <w:widowControl/>
        <w:suppressLineNumbers w:val="0"/>
        <w:rPr>
          <w:rStyle w:val="12"/>
          <w:rFonts w:hint="default" w:ascii="Arial" w:hAnsi="Arial" w:eastAsia="阿里巴巴普惠体 3.0 65 Medium" w:cs="Arial"/>
          <w:b/>
          <w:bCs w:val="0"/>
          <w:sz w:val="24"/>
          <w:szCs w:val="24"/>
        </w:rPr>
      </w:pPr>
    </w:p>
    <w:p w14:paraId="55639162">
      <w:pPr>
        <w:pStyle w:val="4"/>
        <w:keepNext w:val="0"/>
        <w:keepLines w:val="0"/>
        <w:widowControl/>
        <w:suppressLineNumbers w:val="0"/>
        <w:rPr>
          <w:rFonts w:hint="default" w:ascii="Arial" w:hAnsi="Arial" w:eastAsia="阿里巴巴普惠体 3.0 65 Medium" w:cs="Arial"/>
          <w:sz w:val="24"/>
          <w:szCs w:val="24"/>
        </w:rPr>
      </w:pPr>
      <w:r>
        <w:rPr>
          <w:rStyle w:val="12"/>
          <w:rFonts w:hint="default" w:ascii="Arial" w:hAnsi="Arial" w:eastAsia="阿里巴巴普惠体 3.0 65 Medium" w:cs="Arial"/>
          <w:b/>
          <w:bCs w:val="0"/>
          <w:sz w:val="24"/>
          <w:szCs w:val="24"/>
        </w:rPr>
        <w:t>RMA REJECT POLICY:</w:t>
      </w:r>
    </w:p>
    <w:p w14:paraId="280A3EC2">
      <w:pPr>
        <w:pStyle w:val="8"/>
        <w:keepNext w:val="0"/>
        <w:keepLines w:val="0"/>
        <w:widowControl/>
        <w:suppressLineNumbers w:val="0"/>
        <w:rPr>
          <w:rFonts w:hint="default" w:ascii="Arial" w:hAnsi="Arial" w:eastAsia="阿里巴巴普惠体 3.0 65 Medium" w:cs="Arial"/>
          <w:sz w:val="22"/>
          <w:szCs w:val="22"/>
        </w:rPr>
      </w:pPr>
      <w:r>
        <w:rPr>
          <w:rStyle w:val="12"/>
          <w:rFonts w:hint="default" w:ascii="Arial" w:hAnsi="Arial" w:eastAsia="阿里巴巴普惠体 3.0 65 Medium" w:cs="Arial"/>
          <w:sz w:val="22"/>
          <w:szCs w:val="22"/>
        </w:rPr>
        <w:t>We reserve the right to return any Customer Returns including but not limited to:</w:t>
      </w:r>
    </w:p>
    <w:p w14:paraId="04A37DE1">
      <w:pPr>
        <w:keepNext w:val="0"/>
        <w:keepLines w:val="0"/>
        <w:widowControl/>
        <w:numPr>
          <w:ilvl w:val="0"/>
          <w:numId w:val="2"/>
        </w:numPr>
        <w:suppressLineNumbers w:val="0"/>
        <w:spacing w:before="0" w:beforeAutospacing="1" w:after="0" w:afterAutospacing="1" w:line="360" w:lineRule="auto"/>
        <w:ind w:left="720" w:hanging="360"/>
        <w:rPr>
          <w:rFonts w:hint="default" w:ascii="Arial" w:hAnsi="Arial" w:eastAsia="阿里巴巴普惠体 3.0 65 Medium" w:cs="Arial"/>
          <w:sz w:val="22"/>
          <w:szCs w:val="22"/>
        </w:rPr>
      </w:pPr>
      <w:r>
        <w:rPr>
          <w:rFonts w:hint="default" w:ascii="Arial" w:hAnsi="Arial" w:eastAsia="阿里巴巴普惠体 3.0 65 Medium" w:cs="Arial"/>
          <w:sz w:val="22"/>
          <w:szCs w:val="22"/>
        </w:rPr>
        <w:t>Invalid</w:t>
      </w:r>
      <w:r>
        <w:rPr>
          <w:rFonts w:hint="default" w:ascii="Arial" w:hAnsi="Arial" w:eastAsia="阿里巴巴普惠体 3.0 65 Medium" w:cs="Arial"/>
          <w:sz w:val="22"/>
          <w:szCs w:val="22"/>
          <w:lang w:val="en-US" w:eastAsia="zh-CN"/>
        </w:rPr>
        <w:t xml:space="preserve"> or </w:t>
      </w:r>
      <w:r>
        <w:rPr>
          <w:rFonts w:hint="default" w:ascii="Arial" w:hAnsi="Arial" w:eastAsia="阿里巴巴普惠体 3.0 65 Medium" w:cs="Arial"/>
          <w:sz w:val="22"/>
          <w:szCs w:val="22"/>
        </w:rPr>
        <w:t>Expired RMA number</w:t>
      </w:r>
    </w:p>
    <w:p w14:paraId="0700780E">
      <w:pPr>
        <w:keepNext w:val="0"/>
        <w:keepLines w:val="0"/>
        <w:widowControl/>
        <w:numPr>
          <w:ilvl w:val="0"/>
          <w:numId w:val="2"/>
        </w:numPr>
        <w:suppressLineNumbers w:val="0"/>
        <w:spacing w:before="0" w:beforeAutospacing="1" w:after="0" w:afterAutospacing="1" w:line="360" w:lineRule="auto"/>
        <w:ind w:left="720" w:hanging="360"/>
        <w:rPr>
          <w:rFonts w:hint="default" w:ascii="Arial" w:hAnsi="Arial" w:eastAsia="阿里巴巴普惠体 3.0 65 Medium" w:cs="Arial"/>
          <w:sz w:val="22"/>
          <w:szCs w:val="22"/>
        </w:rPr>
      </w:pPr>
      <w:r>
        <w:rPr>
          <w:rFonts w:hint="default" w:ascii="Arial" w:hAnsi="Arial" w:eastAsia="阿里巴巴普惠体 3.0 65 Medium" w:cs="Arial"/>
          <w:sz w:val="22"/>
          <w:szCs w:val="22"/>
        </w:rPr>
        <w:t>RMA product description differs from actual product condition</w:t>
      </w:r>
    </w:p>
    <w:p w14:paraId="6D54A989">
      <w:pPr>
        <w:keepNext w:val="0"/>
        <w:keepLines w:val="0"/>
        <w:widowControl/>
        <w:numPr>
          <w:ilvl w:val="0"/>
          <w:numId w:val="2"/>
        </w:numPr>
        <w:suppressLineNumbers w:val="0"/>
        <w:spacing w:before="0" w:beforeAutospacing="1" w:after="0" w:afterAutospacing="1" w:line="360" w:lineRule="auto"/>
        <w:ind w:left="720" w:hanging="360"/>
        <w:rPr>
          <w:rFonts w:hint="default" w:ascii="Arial" w:hAnsi="Arial" w:eastAsia="阿里巴巴普惠体 3.0 65 Medium" w:cs="Arial"/>
          <w:sz w:val="22"/>
          <w:szCs w:val="22"/>
        </w:rPr>
      </w:pPr>
      <w:r>
        <w:rPr>
          <w:rFonts w:hint="default" w:ascii="Arial" w:hAnsi="Arial" w:eastAsia="阿里巴巴普惠体 3.0 65 Medium" w:cs="Arial"/>
          <w:sz w:val="22"/>
          <w:szCs w:val="22"/>
        </w:rPr>
        <w:t>Unauthorized return</w:t>
      </w:r>
    </w:p>
    <w:p w14:paraId="12F3FCBF">
      <w:pPr>
        <w:keepNext w:val="0"/>
        <w:keepLines w:val="0"/>
        <w:widowControl/>
        <w:numPr>
          <w:ilvl w:val="0"/>
          <w:numId w:val="2"/>
        </w:numPr>
        <w:suppressLineNumbers w:val="0"/>
        <w:spacing w:before="0" w:beforeAutospacing="1" w:after="0" w:afterAutospacing="1" w:line="360" w:lineRule="auto"/>
        <w:ind w:left="720" w:hanging="360"/>
        <w:rPr>
          <w:rFonts w:hint="default" w:ascii="Arial" w:hAnsi="Arial" w:eastAsia="阿里巴巴普惠体 3.0 65 Medium" w:cs="Arial"/>
          <w:sz w:val="22"/>
          <w:szCs w:val="22"/>
        </w:rPr>
      </w:pPr>
      <w:r>
        <w:rPr>
          <w:rFonts w:hint="default" w:ascii="Arial" w:hAnsi="Arial" w:eastAsia="阿里巴巴普惠体 3.0 65 Medium" w:cs="Arial"/>
          <w:sz w:val="22"/>
          <w:szCs w:val="22"/>
        </w:rPr>
        <w:t>Product has physical damage</w:t>
      </w:r>
    </w:p>
    <w:p w14:paraId="26D7811C">
      <w:pPr>
        <w:keepNext w:val="0"/>
        <w:keepLines w:val="0"/>
        <w:widowControl/>
        <w:numPr>
          <w:ilvl w:val="0"/>
          <w:numId w:val="2"/>
        </w:numPr>
        <w:suppressLineNumbers w:val="0"/>
        <w:spacing w:before="0" w:beforeAutospacing="1" w:after="0" w:afterAutospacing="1" w:line="360" w:lineRule="auto"/>
        <w:ind w:left="720" w:hanging="360"/>
        <w:rPr>
          <w:rFonts w:hint="default" w:ascii="Arial" w:hAnsi="Arial" w:eastAsia="阿里巴巴普惠体 3.0 65 Medium" w:cs="Arial"/>
          <w:sz w:val="22"/>
          <w:szCs w:val="22"/>
        </w:rPr>
      </w:pPr>
      <w:r>
        <w:rPr>
          <w:rFonts w:hint="default" w:ascii="Arial" w:hAnsi="Arial" w:eastAsia="阿里巴巴普惠体 3.0 65 Medium" w:cs="Arial"/>
          <w:sz w:val="22"/>
          <w:szCs w:val="22"/>
        </w:rPr>
        <w:t>Presence of spyware, trojans, malware, or viruses</w:t>
      </w:r>
    </w:p>
    <w:p w14:paraId="25A7300C">
      <w:pPr>
        <w:pStyle w:val="4"/>
        <w:keepNext w:val="0"/>
        <w:keepLines w:val="0"/>
        <w:widowControl/>
        <w:suppressLineNumbers w:val="0"/>
        <w:rPr>
          <w:rFonts w:hint="default" w:ascii="Arial" w:hAnsi="Arial" w:eastAsia="阿里巴巴普惠体 3.0 65 Medium" w:cs="Arial"/>
          <w:sz w:val="24"/>
          <w:szCs w:val="24"/>
        </w:rPr>
      </w:pPr>
      <w:r>
        <w:rPr>
          <w:rStyle w:val="12"/>
          <w:rFonts w:hint="default" w:ascii="Arial" w:hAnsi="Arial" w:eastAsia="阿里巴巴普惠体 3.0 65 Medium" w:cs="Arial"/>
          <w:b/>
          <w:bCs w:val="0"/>
          <w:sz w:val="24"/>
          <w:szCs w:val="24"/>
        </w:rPr>
        <w:t>CUSTOMER RESPONSIBILITY:</w:t>
      </w:r>
    </w:p>
    <w:p w14:paraId="13455111">
      <w:pPr>
        <w:pStyle w:val="8"/>
        <w:keepNext w:val="0"/>
        <w:keepLines w:val="0"/>
        <w:widowControl/>
        <w:suppressLineNumbers w:val="0"/>
        <w:spacing w:line="360" w:lineRule="auto"/>
        <w:rPr>
          <w:rFonts w:hint="default" w:ascii="Arial" w:hAnsi="Arial" w:eastAsia="阿里巴巴普惠体 3.0 65 Medium" w:cs="Arial"/>
          <w:sz w:val="22"/>
          <w:szCs w:val="22"/>
        </w:rPr>
      </w:pPr>
      <w:r>
        <w:rPr>
          <w:rFonts w:hint="default" w:ascii="Arial" w:hAnsi="Arial" w:eastAsia="阿里巴巴普惠体 3.0 65 Medium" w:cs="Arial"/>
          <w:sz w:val="22"/>
          <w:szCs w:val="22"/>
        </w:rPr>
        <w:t xml:space="preserve">By requesting service, the customer acknowledges the terms of the limited warranty, including the disclaimer and limitation of liability provisions. Prior to seeking service, the customer must </w:t>
      </w:r>
      <w:r>
        <w:rPr>
          <w:rStyle w:val="12"/>
          <w:rFonts w:hint="default" w:ascii="Arial" w:hAnsi="Arial" w:eastAsia="阿里巴巴普惠体 3.0 65 Medium" w:cs="Arial"/>
          <w:sz w:val="22"/>
          <w:szCs w:val="22"/>
        </w:rPr>
        <w:t>back up all data, programs, files, and/or similar digital documents</w:t>
      </w:r>
      <w:r>
        <w:rPr>
          <w:rFonts w:hint="default" w:ascii="Arial" w:hAnsi="Arial" w:eastAsia="阿里巴巴普惠体 3.0 65 Medium" w:cs="Arial"/>
          <w:sz w:val="22"/>
          <w:szCs w:val="22"/>
        </w:rPr>
        <w:t xml:space="preserve"> that may become damaged and/or lost due to service.</w:t>
      </w:r>
    </w:p>
    <w:p w14:paraId="2860D000">
      <w:pPr>
        <w:pStyle w:val="8"/>
        <w:keepNext w:val="0"/>
        <w:keepLines w:val="0"/>
        <w:widowControl/>
        <w:suppressLineNumbers w:val="0"/>
        <w:rPr>
          <w:rFonts w:hint="default" w:ascii="Arial" w:hAnsi="Arial" w:eastAsia="阿里巴巴普惠体 3.0 65 Medium" w:cs="Arial"/>
          <w:sz w:val="24"/>
          <w:szCs w:val="24"/>
        </w:rPr>
      </w:pPr>
      <w:r>
        <w:rPr>
          <w:rStyle w:val="12"/>
          <w:rFonts w:hint="default" w:ascii="Arial" w:hAnsi="Arial" w:eastAsia="阿里巴巴普惠体 3.0 65 Medium" w:cs="Arial"/>
          <w:sz w:val="24"/>
          <w:szCs w:val="24"/>
        </w:rPr>
        <w:t>We are NOT responsible for lost, damaged, or otherwise destroyed data due to service.</w:t>
      </w:r>
    </w:p>
    <w:p w14:paraId="64B43F07">
      <w:pPr>
        <w:pStyle w:val="4"/>
        <w:keepNext w:val="0"/>
        <w:keepLines w:val="0"/>
        <w:widowControl/>
        <w:suppressLineNumbers w:val="0"/>
        <w:rPr>
          <w:rFonts w:hint="default" w:ascii="Arial" w:hAnsi="Arial" w:eastAsia="阿里巴巴普惠体 3.0 65 Medium" w:cs="Arial"/>
          <w:sz w:val="22"/>
          <w:szCs w:val="22"/>
        </w:rPr>
      </w:pPr>
      <w:r>
        <w:rPr>
          <w:rStyle w:val="12"/>
          <w:rFonts w:hint="default" w:ascii="Arial" w:hAnsi="Arial" w:eastAsia="阿里巴巴普惠体 3.0 65 Medium" w:cs="Arial"/>
          <w:b/>
          <w:bCs w:val="0"/>
          <w:sz w:val="22"/>
          <w:szCs w:val="22"/>
        </w:rPr>
        <w:t>LIMITED LIABILITY:</w:t>
      </w:r>
    </w:p>
    <w:p w14:paraId="07D36AAB">
      <w:pPr>
        <w:pStyle w:val="8"/>
        <w:keepNext w:val="0"/>
        <w:keepLines w:val="0"/>
        <w:widowControl/>
        <w:suppressLineNumbers w:val="0"/>
        <w:spacing w:line="360" w:lineRule="auto"/>
        <w:rPr>
          <w:rFonts w:hint="default" w:ascii="Arial" w:hAnsi="Arial" w:eastAsia="阿里巴巴普惠体 3.0 65 Medium" w:cs="Arial"/>
          <w:sz w:val="22"/>
          <w:szCs w:val="22"/>
        </w:rPr>
      </w:pPr>
      <w:r>
        <w:rPr>
          <w:rFonts w:hint="default" w:ascii="Arial" w:hAnsi="Arial" w:eastAsia="阿里巴巴普惠体 3.0 65 Medium" w:cs="Arial"/>
          <w:sz w:val="22"/>
          <w:szCs w:val="22"/>
        </w:rPr>
        <w:t xml:space="preserve">We are not responsible for products lost during shipment. All products being returned for Limited Warranty repair or replacement must be sent </w:t>
      </w:r>
      <w:r>
        <w:rPr>
          <w:rStyle w:val="12"/>
          <w:rFonts w:hint="default" w:ascii="Arial" w:hAnsi="Arial" w:eastAsia="阿里巴巴普惠体 3.0 65 Medium" w:cs="Arial"/>
          <w:sz w:val="22"/>
          <w:szCs w:val="22"/>
        </w:rPr>
        <w:t>freight prepaid</w:t>
      </w:r>
      <w:r>
        <w:rPr>
          <w:rFonts w:hint="default" w:ascii="Arial" w:hAnsi="Arial" w:eastAsia="阿里巴巴普惠体 3.0 65 Medium" w:cs="Arial"/>
          <w:sz w:val="22"/>
          <w:szCs w:val="22"/>
        </w:rPr>
        <w:t>.</w:t>
      </w:r>
    </w:p>
    <w:p w14:paraId="10A24B11">
      <w:pPr>
        <w:pStyle w:val="8"/>
        <w:keepNext w:val="0"/>
        <w:keepLines w:val="0"/>
        <w:widowControl/>
        <w:suppressLineNumbers w:val="0"/>
        <w:rPr>
          <w:rFonts w:hint="default" w:ascii="Arial" w:hAnsi="Arial" w:eastAsia="阿里巴巴普惠体 3.0 65 Medium" w:cs="Arial"/>
          <w:sz w:val="22"/>
          <w:szCs w:val="22"/>
        </w:rPr>
      </w:pPr>
      <w:r>
        <w:rPr>
          <w:rFonts w:hint="default" w:ascii="Arial" w:hAnsi="Arial" w:eastAsia="阿里巴巴普惠体 3.0 65 Medium" w:cs="Arial"/>
          <w:sz w:val="22"/>
          <w:szCs w:val="22"/>
        </w:rPr>
        <w:t>Each box must reference the following information:</w:t>
      </w:r>
    </w:p>
    <w:p w14:paraId="24FF0567">
      <w:pPr>
        <w:keepNext w:val="0"/>
        <w:keepLines w:val="0"/>
        <w:widowControl/>
        <w:numPr>
          <w:ilvl w:val="0"/>
          <w:numId w:val="3"/>
        </w:numPr>
        <w:suppressLineNumbers w:val="0"/>
        <w:spacing w:before="0" w:beforeAutospacing="1" w:after="0" w:afterAutospacing="1" w:line="360" w:lineRule="auto"/>
        <w:ind w:left="420" w:leftChars="0" w:hanging="420" w:firstLineChars="0"/>
        <w:rPr>
          <w:rFonts w:hint="default" w:ascii="Arial" w:hAnsi="Arial" w:eastAsia="阿里巴巴普惠体 3.0 65 Medium" w:cs="Arial"/>
          <w:sz w:val="22"/>
          <w:szCs w:val="22"/>
        </w:rPr>
      </w:pPr>
      <w:r>
        <w:rPr>
          <w:rFonts w:hint="default" w:ascii="Arial" w:hAnsi="Arial" w:eastAsia="阿里巴巴普惠体 3.0 65 Medium" w:cs="Arial"/>
          <w:sz w:val="22"/>
          <w:szCs w:val="22"/>
        </w:rPr>
        <w:t>Customer/Contact Name</w:t>
      </w:r>
    </w:p>
    <w:p w14:paraId="4085F260">
      <w:pPr>
        <w:keepNext w:val="0"/>
        <w:keepLines w:val="0"/>
        <w:widowControl/>
        <w:numPr>
          <w:ilvl w:val="0"/>
          <w:numId w:val="3"/>
        </w:numPr>
        <w:suppressLineNumbers w:val="0"/>
        <w:spacing w:before="0" w:beforeAutospacing="1" w:after="0" w:afterAutospacing="1" w:line="360" w:lineRule="auto"/>
        <w:ind w:left="420" w:leftChars="0" w:hanging="420" w:firstLineChars="0"/>
        <w:rPr>
          <w:rFonts w:hint="default" w:ascii="Arial" w:hAnsi="Arial" w:eastAsia="阿里巴巴普惠体 3.0 65 Medium" w:cs="Arial"/>
          <w:sz w:val="22"/>
          <w:szCs w:val="22"/>
        </w:rPr>
      </w:pPr>
      <w:r>
        <w:rPr>
          <w:rFonts w:hint="default" w:ascii="Arial" w:hAnsi="Arial" w:eastAsia="阿里巴巴普惠体 3.0 65 Medium" w:cs="Arial"/>
          <w:sz w:val="22"/>
          <w:szCs w:val="22"/>
        </w:rPr>
        <w:t>Return Address</w:t>
      </w:r>
    </w:p>
    <w:p w14:paraId="3469FC8B">
      <w:pPr>
        <w:keepNext w:val="0"/>
        <w:keepLines w:val="0"/>
        <w:widowControl/>
        <w:numPr>
          <w:ilvl w:val="0"/>
          <w:numId w:val="3"/>
        </w:numPr>
        <w:suppressLineNumbers w:val="0"/>
        <w:spacing w:before="0" w:beforeAutospacing="1" w:after="0" w:afterAutospacing="1" w:line="360" w:lineRule="auto"/>
        <w:ind w:left="420" w:leftChars="0" w:hanging="420" w:firstLineChars="0"/>
        <w:rPr>
          <w:rFonts w:hint="default" w:ascii="Arial" w:hAnsi="Arial" w:eastAsia="阿里巴巴普惠体 3.0 65 Medium" w:cs="Arial"/>
          <w:sz w:val="22"/>
          <w:szCs w:val="22"/>
        </w:rPr>
      </w:pPr>
      <w:r>
        <w:rPr>
          <w:rFonts w:hint="default" w:ascii="Arial" w:hAnsi="Arial" w:eastAsia="阿里巴巴普惠体 3.0 65 Medium" w:cs="Arial"/>
          <w:sz w:val="22"/>
          <w:szCs w:val="22"/>
        </w:rPr>
        <w:t>Phone Number</w:t>
      </w:r>
    </w:p>
    <w:p w14:paraId="40A62803">
      <w:pPr>
        <w:keepNext w:val="0"/>
        <w:keepLines w:val="0"/>
        <w:widowControl/>
        <w:numPr>
          <w:ilvl w:val="0"/>
          <w:numId w:val="3"/>
        </w:numPr>
        <w:suppressLineNumbers w:val="0"/>
        <w:spacing w:before="0" w:beforeAutospacing="1" w:after="0" w:afterAutospacing="1" w:line="360" w:lineRule="auto"/>
        <w:ind w:left="420" w:leftChars="0" w:hanging="420" w:firstLineChars="0"/>
        <w:rPr>
          <w:rFonts w:hint="default" w:ascii="Arial" w:hAnsi="Arial" w:eastAsia="阿里巴巴普惠体 3.0 65 Medium" w:cs="Arial"/>
          <w:color w:val="1FA6AD" w:themeColor="accent2"/>
          <w:sz w:val="22"/>
          <w:szCs w:val="22"/>
        </w:rPr>
      </w:pPr>
      <w:r>
        <w:rPr>
          <w:rFonts w:hint="default" w:ascii="Arial" w:hAnsi="Arial" w:eastAsia="阿里巴巴普惠体 3.0 65 Medium" w:cs="Arial"/>
          <w:sz w:val="22"/>
          <w:szCs w:val="22"/>
        </w:rPr>
        <w:t>RMA Number</w:t>
      </w:r>
    </w:p>
    <w:sectPr>
      <w:headerReference r:id="rId5" w:type="default"/>
      <w:footerReference r:id="rId6" w:type="default"/>
      <w:pgSz w:w="15840" w:h="12240" w:orient="landscape"/>
      <w:pgMar w:top="720" w:right="720" w:bottom="720" w:left="72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auto"/>
    <w:pitch w:val="default"/>
    <w:sig w:usb0="000002A7" w:usb1="28CF4400" w:usb2="00000016" w:usb3="00000000" w:csb0="00100009"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阿里巴巴普惠体 3.0 65 Medium">
    <w:panose1 w:val="00020600040101010101"/>
    <w:charset w:val="86"/>
    <w:family w:val="auto"/>
    <w:pitch w:val="default"/>
    <w:sig w:usb0="A00002FF" w:usb1="7ACF7CFB" w:usb2="0000001E" w:usb3="00000000" w:csb0="0004009F" w:csb1="00000000"/>
  </w:font>
  <w:font w:name="阿里巴巴普惠体 3.0 55 Regular">
    <w:panose1 w:val="00020600040101010101"/>
    <w:charset w:val="86"/>
    <w:family w:val="auto"/>
    <w:pitch w:val="default"/>
    <w:sig w:usb0="A00002FF" w:usb1="7ACF7CFB" w:usb2="0000001E" w:usb3="00000000" w:csb0="0004009F"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E70D">
    <w:pPr>
      <w:pStyle w:val="6"/>
      <w:jc w:val="distribute"/>
      <w:rPr>
        <w:rFonts w:hint="default" w:ascii="Arial" w:hAnsi="Arial" w:eastAsia="阿里巴巴普惠体 3.0 55 Regular" w:cs="Arial"/>
        <w:color w:val="001D62"/>
        <w:sz w:val="20"/>
        <w:szCs w:val="20"/>
        <w:lang w:val="en-US" w:eastAsia="zh-CN"/>
      </w:rPr>
    </w:pPr>
    <w:r>
      <w:rPr>
        <w:rFonts w:hint="default" w:ascii="Arial" w:hAnsi="Arial" w:eastAsia="阿里巴巴普惠体 3.0 55 Regular" w:cs="Arial"/>
        <w:i w:val="0"/>
        <w:iCs w:val="0"/>
        <w:caps w:val="0"/>
        <w:color w:val="001D62"/>
        <w:spacing w:val="0"/>
        <w:sz w:val="20"/>
        <w:szCs w:val="20"/>
      </w:rPr>
      <w:t>At Sihovision, we're committed to providing you with exceptional support. Don't hesitate to reach out – we're here to help!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2F35">
    <w:pPr>
      <w:pStyle w:val="7"/>
      <w:jc w:val="right"/>
      <w:rPr>
        <w:rFonts w:hint="eastAsia" w:eastAsia="宋体"/>
        <w:lang w:eastAsia="zh-CN"/>
      </w:rPr>
    </w:pPr>
    <w:r>
      <w:rPr>
        <w:rFonts w:hint="eastAsia" w:eastAsia="宋体"/>
        <w:lang w:eastAsia="zh-CN"/>
      </w:rPr>
      <w:drawing>
        <wp:inline distT="0" distB="0" distL="114300" distR="114300">
          <wp:extent cx="1577340" cy="259715"/>
          <wp:effectExtent l="0" t="0" r="3810" b="6985"/>
          <wp:docPr id="2" name="图片 2"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2)"/>
                  <pic:cNvPicPr>
                    <a:picLocks noChangeAspect="1"/>
                  </pic:cNvPicPr>
                </pic:nvPicPr>
                <pic:blipFill>
                  <a:blip r:embed="rId1"/>
                  <a:stretch>
                    <a:fillRect/>
                  </a:stretch>
                </pic:blipFill>
                <pic:spPr>
                  <a:xfrm>
                    <a:off x="0" y="0"/>
                    <a:ext cx="1577340" cy="2597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917FC"/>
    <w:multiLevelType w:val="singleLevel"/>
    <w:tmpl w:val="A0D917FC"/>
    <w:lvl w:ilvl="0" w:tentative="0">
      <w:start w:val="1"/>
      <w:numFmt w:val="bullet"/>
      <w:lvlText w:val=""/>
      <w:lvlJc w:val="left"/>
      <w:pPr>
        <w:ind w:left="420" w:hanging="420"/>
      </w:pPr>
      <w:rPr>
        <w:rFonts w:hint="default" w:ascii="Wingdings" w:hAnsi="Wingdings"/>
        <w:color w:val="auto"/>
      </w:rPr>
    </w:lvl>
  </w:abstractNum>
  <w:abstractNum w:abstractNumId="1">
    <w:nsid w:val="AD16C9A6"/>
    <w:multiLevelType w:val="multilevel"/>
    <w:tmpl w:val="AD16C9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14A40429"/>
    <w:multiLevelType w:val="singleLevel"/>
    <w:tmpl w:val="14A40429"/>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rsids>
    <w:rsidRoot w:val="00A96D7C"/>
    <w:rsid w:val="00033EC0"/>
    <w:rsid w:val="00045B66"/>
    <w:rsid w:val="000545DA"/>
    <w:rsid w:val="00070527"/>
    <w:rsid w:val="000D29AA"/>
    <w:rsid w:val="000D7C9C"/>
    <w:rsid w:val="000E21CC"/>
    <w:rsid w:val="0015184B"/>
    <w:rsid w:val="00180A23"/>
    <w:rsid w:val="001A79DF"/>
    <w:rsid w:val="001D29DA"/>
    <w:rsid w:val="00201C8C"/>
    <w:rsid w:val="00243272"/>
    <w:rsid w:val="00281340"/>
    <w:rsid w:val="002A289D"/>
    <w:rsid w:val="002A3B9A"/>
    <w:rsid w:val="002B1F0D"/>
    <w:rsid w:val="002C0078"/>
    <w:rsid w:val="002C1ADC"/>
    <w:rsid w:val="002E7DEF"/>
    <w:rsid w:val="00300D4F"/>
    <w:rsid w:val="00317D0D"/>
    <w:rsid w:val="00331AA5"/>
    <w:rsid w:val="003340CD"/>
    <w:rsid w:val="003420ED"/>
    <w:rsid w:val="003473E9"/>
    <w:rsid w:val="00360EA6"/>
    <w:rsid w:val="00361886"/>
    <w:rsid w:val="00363777"/>
    <w:rsid w:val="00384DEE"/>
    <w:rsid w:val="003964F9"/>
    <w:rsid w:val="003A34B8"/>
    <w:rsid w:val="003A62E7"/>
    <w:rsid w:val="003F3C7A"/>
    <w:rsid w:val="004134A2"/>
    <w:rsid w:val="004453A0"/>
    <w:rsid w:val="00483A2E"/>
    <w:rsid w:val="004D15AE"/>
    <w:rsid w:val="00507511"/>
    <w:rsid w:val="00550311"/>
    <w:rsid w:val="00563F56"/>
    <w:rsid w:val="005734A3"/>
    <w:rsid w:val="00592EAB"/>
    <w:rsid w:val="0059340F"/>
    <w:rsid w:val="0059645F"/>
    <w:rsid w:val="005E092B"/>
    <w:rsid w:val="005F4E6E"/>
    <w:rsid w:val="005F7493"/>
    <w:rsid w:val="00616390"/>
    <w:rsid w:val="00636BEF"/>
    <w:rsid w:val="00660435"/>
    <w:rsid w:val="0067136E"/>
    <w:rsid w:val="006D5937"/>
    <w:rsid w:val="00701364"/>
    <w:rsid w:val="00784EA3"/>
    <w:rsid w:val="007C1A26"/>
    <w:rsid w:val="007E55EC"/>
    <w:rsid w:val="008C2DD5"/>
    <w:rsid w:val="008D0CF6"/>
    <w:rsid w:val="008E33E3"/>
    <w:rsid w:val="00941A62"/>
    <w:rsid w:val="009A4DE6"/>
    <w:rsid w:val="009A5A7A"/>
    <w:rsid w:val="009B0452"/>
    <w:rsid w:val="009F3CBC"/>
    <w:rsid w:val="00A050C7"/>
    <w:rsid w:val="00A33B2D"/>
    <w:rsid w:val="00A42479"/>
    <w:rsid w:val="00A465BE"/>
    <w:rsid w:val="00A556D8"/>
    <w:rsid w:val="00A6071E"/>
    <w:rsid w:val="00A96D7C"/>
    <w:rsid w:val="00AA485B"/>
    <w:rsid w:val="00AA63A4"/>
    <w:rsid w:val="00AD0ED7"/>
    <w:rsid w:val="00AD1255"/>
    <w:rsid w:val="00AF61B1"/>
    <w:rsid w:val="00AF6E5A"/>
    <w:rsid w:val="00B13DB7"/>
    <w:rsid w:val="00B47772"/>
    <w:rsid w:val="00B6198E"/>
    <w:rsid w:val="00B6364F"/>
    <w:rsid w:val="00B63C7C"/>
    <w:rsid w:val="00B66ECC"/>
    <w:rsid w:val="00B80D90"/>
    <w:rsid w:val="00B811FB"/>
    <w:rsid w:val="00BA1DC8"/>
    <w:rsid w:val="00C044EE"/>
    <w:rsid w:val="00C36B5B"/>
    <w:rsid w:val="00C64485"/>
    <w:rsid w:val="00C97965"/>
    <w:rsid w:val="00CA6E7B"/>
    <w:rsid w:val="00CC7B26"/>
    <w:rsid w:val="00CE4791"/>
    <w:rsid w:val="00CF5846"/>
    <w:rsid w:val="00D34842"/>
    <w:rsid w:val="00D95D0D"/>
    <w:rsid w:val="00DB272B"/>
    <w:rsid w:val="00DD76AB"/>
    <w:rsid w:val="00DF6C46"/>
    <w:rsid w:val="00E17DEE"/>
    <w:rsid w:val="00E57ADA"/>
    <w:rsid w:val="00E6707B"/>
    <w:rsid w:val="00E67B22"/>
    <w:rsid w:val="00E75FA6"/>
    <w:rsid w:val="00EC2F0E"/>
    <w:rsid w:val="00ED40AC"/>
    <w:rsid w:val="00EF4F42"/>
    <w:rsid w:val="00F03F73"/>
    <w:rsid w:val="00F30D91"/>
    <w:rsid w:val="00F438AA"/>
    <w:rsid w:val="0B6E3B68"/>
    <w:rsid w:val="154243E4"/>
    <w:rsid w:val="18B057C0"/>
    <w:rsid w:val="27CB5D54"/>
    <w:rsid w:val="2C932FD6"/>
    <w:rsid w:val="311C17EC"/>
    <w:rsid w:val="50A3118B"/>
    <w:rsid w:val="53B434FA"/>
    <w:rsid w:val="5C390BF5"/>
    <w:rsid w:val="62430A9B"/>
    <w:rsid w:val="67D0065F"/>
    <w:rsid w:val="7973484F"/>
    <w:rsid w:val="7A1266E9"/>
    <w:rsid w:val="7D0764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basedOn w:val="3"/>
    <w:next w:val="3"/>
    <w:link w:val="24"/>
    <w:uiPriority w:val="0"/>
    <w:pPr>
      <w:keepNext/>
      <w:keepLines/>
      <w:spacing w:before="480" w:after="0"/>
      <w:outlineLvl w:val="0"/>
    </w:pPr>
    <w:rPr>
      <w:rFonts w:ascii="Cambria" w:hAnsi="Cambria" w:eastAsia="Cambria" w:cs="Cambria"/>
      <w:b/>
      <w:color w:val="8F0000"/>
      <w:sz w:val="28"/>
      <w:szCs w:val="28"/>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內文1"/>
    <w:qFormat/>
    <w:uiPriority w:val="0"/>
    <w:pPr>
      <w:spacing w:after="200" w:line="276" w:lineRule="auto"/>
    </w:pPr>
    <w:rPr>
      <w:rFonts w:ascii="Calibri" w:hAnsi="Calibri" w:eastAsia="Calibri" w:cs="Calibri"/>
      <w:sz w:val="22"/>
      <w:szCs w:val="22"/>
      <w:lang w:val="en-US" w:eastAsia="en-US" w:bidi="ar-SA"/>
    </w:rPr>
  </w:style>
  <w:style w:type="paragraph" w:styleId="5">
    <w:name w:val="Balloon Text"/>
    <w:basedOn w:val="1"/>
    <w:link w:val="14"/>
    <w:semiHidden/>
    <w:unhideWhenUsed/>
    <w:uiPriority w:val="99"/>
    <w:rPr>
      <w:rFonts w:ascii="Tahoma" w:hAnsi="Tahoma" w:cs="Tahoma" w:eastAsiaTheme="minorEastAsia"/>
      <w:sz w:val="16"/>
      <w:szCs w:val="16"/>
      <w:lang w:eastAsia="zh-CN"/>
    </w:rPr>
  </w:style>
  <w:style w:type="paragraph" w:styleId="6">
    <w:name w:val="footer"/>
    <w:basedOn w:val="1"/>
    <w:link w:val="23"/>
    <w:unhideWhenUsed/>
    <w:qFormat/>
    <w:uiPriority w:val="99"/>
    <w:pPr>
      <w:tabs>
        <w:tab w:val="center" w:pos="4153"/>
        <w:tab w:val="right" w:pos="8306"/>
      </w:tabs>
      <w:snapToGrid w:val="0"/>
    </w:pPr>
  </w:style>
  <w:style w:type="paragraph" w:styleId="7">
    <w:name w:val="header"/>
    <w:basedOn w:val="1"/>
    <w:link w:val="22"/>
    <w:unhideWhenUsed/>
    <w:qFormat/>
    <w:uiPriority w:val="99"/>
    <w:pPr>
      <w:tabs>
        <w:tab w:val="center" w:pos="4153"/>
        <w:tab w:val="right" w:pos="8306"/>
      </w:tabs>
      <w:snapToGrid w:val="0"/>
    </w:pPr>
  </w:style>
  <w:style w:type="paragraph" w:styleId="8">
    <w:name w:val="Normal (Web)"/>
    <w:basedOn w:val="1"/>
    <w:semiHidden/>
    <w:unhideWhenUsed/>
    <w:qFormat/>
    <w:uiPriority w:val="99"/>
    <w:pPr>
      <w:spacing w:before="100" w:beforeAutospacing="1" w:after="100" w:afterAutospacing="1"/>
    </w:pPr>
    <w:rPr>
      <w:rFonts w:ascii="PMingLiU" w:hAnsi="PMingLiU" w:eastAsia="PMingLiU" w:cs="PMingLiU"/>
      <w:sz w:val="24"/>
      <w:szCs w:val="24"/>
      <w:lang w:eastAsia="zh-TW"/>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Hyperlink"/>
    <w:basedOn w:val="11"/>
    <w:unhideWhenUsed/>
    <w:qFormat/>
    <w:uiPriority w:val="99"/>
    <w:rPr>
      <w:color w:val="25CAD2" w:themeColor="hyperlink"/>
      <w:u w:val="single"/>
    </w:rPr>
  </w:style>
  <w:style w:type="character" w:customStyle="1" w:styleId="14">
    <w:name w:val="註解方塊文字 字元"/>
    <w:basedOn w:val="11"/>
    <w:link w:val="5"/>
    <w:semiHidden/>
    <w:uiPriority w:val="99"/>
    <w:rPr>
      <w:rFonts w:ascii="Tahoma" w:hAnsi="Tahoma" w:cs="Tahoma"/>
      <w:sz w:val="16"/>
      <w:szCs w:val="16"/>
    </w:rPr>
  </w:style>
  <w:style w:type="paragraph" w:customStyle="1" w:styleId="15">
    <w:name w:val="style1"/>
    <w:basedOn w:val="1"/>
    <w:uiPriority w:val="0"/>
    <w:pPr>
      <w:spacing w:before="100" w:beforeAutospacing="1" w:after="100" w:afterAutospacing="1"/>
    </w:pPr>
    <w:rPr>
      <w:rFonts w:ascii="Georgia" w:hAnsi="Georgia"/>
      <w:color w:val="000000"/>
      <w:sz w:val="21"/>
      <w:szCs w:val="21"/>
    </w:rPr>
  </w:style>
  <w:style w:type="paragraph" w:styleId="16">
    <w:name w:val="List Paragraph"/>
    <w:basedOn w:val="1"/>
    <w:qFormat/>
    <w:uiPriority w:val="34"/>
    <w:pPr>
      <w:spacing w:before="100" w:beforeAutospacing="1" w:after="100" w:afterAutospacing="1"/>
    </w:pPr>
    <w:rPr>
      <w:rFonts w:eastAsia="Calibri"/>
      <w:sz w:val="24"/>
      <w:szCs w:val="24"/>
    </w:rPr>
  </w:style>
  <w:style w:type="paragraph" w:customStyle="1" w:styleId="17">
    <w:name w:val="HTML Top of Form"/>
    <w:basedOn w:val="1"/>
    <w:next w:val="1"/>
    <w:link w:val="18"/>
    <w:semiHidden/>
    <w:unhideWhenUsed/>
    <w:qFormat/>
    <w:uiPriority w:val="99"/>
    <w:pPr>
      <w:pBdr>
        <w:bottom w:val="single" w:color="auto" w:sz="6" w:space="1"/>
      </w:pBdr>
      <w:jc w:val="center"/>
    </w:pPr>
    <w:rPr>
      <w:rFonts w:ascii="Arial" w:hAnsi="Arial" w:cs="Arial"/>
      <w:vanish/>
      <w:sz w:val="16"/>
      <w:szCs w:val="16"/>
    </w:rPr>
  </w:style>
  <w:style w:type="character" w:customStyle="1" w:styleId="18">
    <w:name w:val="z-表單的頂端 字元"/>
    <w:basedOn w:val="11"/>
    <w:link w:val="17"/>
    <w:semiHidden/>
    <w:qFormat/>
    <w:uiPriority w:val="99"/>
    <w:rPr>
      <w:rFonts w:ascii="Arial" w:hAnsi="Arial" w:eastAsia="Times New Roman" w:cs="Arial"/>
      <w:vanish/>
      <w:sz w:val="16"/>
      <w:szCs w:val="16"/>
      <w:lang w:eastAsia="en-US"/>
    </w:rPr>
  </w:style>
  <w:style w:type="paragraph" w:customStyle="1" w:styleId="19">
    <w:name w:val="HTML Bottom of Form"/>
    <w:basedOn w:val="1"/>
    <w:next w:val="1"/>
    <w:link w:val="20"/>
    <w:semiHidden/>
    <w:unhideWhenUsed/>
    <w:qFormat/>
    <w:uiPriority w:val="99"/>
    <w:pPr>
      <w:pBdr>
        <w:top w:val="single" w:color="auto" w:sz="6" w:space="1"/>
      </w:pBdr>
      <w:jc w:val="center"/>
    </w:pPr>
    <w:rPr>
      <w:rFonts w:ascii="Arial" w:hAnsi="Arial" w:cs="Arial"/>
      <w:vanish/>
      <w:sz w:val="16"/>
      <w:szCs w:val="16"/>
    </w:rPr>
  </w:style>
  <w:style w:type="character" w:customStyle="1" w:styleId="20">
    <w:name w:val="z-表單的底部 字元"/>
    <w:basedOn w:val="11"/>
    <w:link w:val="19"/>
    <w:semiHidden/>
    <w:qFormat/>
    <w:uiPriority w:val="99"/>
    <w:rPr>
      <w:rFonts w:ascii="Arial" w:hAnsi="Arial" w:eastAsia="Times New Roman" w:cs="Arial"/>
      <w:vanish/>
      <w:sz w:val="16"/>
      <w:szCs w:val="16"/>
      <w:lang w:eastAsia="en-US"/>
    </w:rPr>
  </w:style>
  <w:style w:type="character" w:styleId="21">
    <w:name w:val="Placeholder Text"/>
    <w:basedOn w:val="11"/>
    <w:semiHidden/>
    <w:uiPriority w:val="99"/>
    <w:rPr>
      <w:color w:val="808080"/>
    </w:rPr>
  </w:style>
  <w:style w:type="character" w:customStyle="1" w:styleId="22">
    <w:name w:val="頁首 字元"/>
    <w:basedOn w:val="11"/>
    <w:link w:val="7"/>
    <w:uiPriority w:val="99"/>
    <w:rPr>
      <w:rFonts w:ascii="Times New Roman" w:hAnsi="Times New Roman" w:eastAsia="Times New Roman" w:cs="Times New Roman"/>
      <w:sz w:val="20"/>
      <w:szCs w:val="20"/>
      <w:lang w:eastAsia="en-US"/>
    </w:rPr>
  </w:style>
  <w:style w:type="character" w:customStyle="1" w:styleId="23">
    <w:name w:val="頁尾 字元"/>
    <w:basedOn w:val="11"/>
    <w:link w:val="6"/>
    <w:qFormat/>
    <w:uiPriority w:val="99"/>
    <w:rPr>
      <w:rFonts w:ascii="Times New Roman" w:hAnsi="Times New Roman" w:eastAsia="Times New Roman" w:cs="Times New Roman"/>
      <w:sz w:val="20"/>
      <w:szCs w:val="20"/>
      <w:lang w:eastAsia="en-US"/>
    </w:rPr>
  </w:style>
  <w:style w:type="character" w:customStyle="1" w:styleId="24">
    <w:name w:val="標題 1 字元"/>
    <w:basedOn w:val="11"/>
    <w:link w:val="2"/>
    <w:qFormat/>
    <w:uiPriority w:val="0"/>
    <w:rPr>
      <w:rFonts w:ascii="Cambria" w:hAnsi="Cambria" w:eastAsia="Cambria" w:cs="Cambria"/>
      <w:b/>
      <w:color w:val="8F000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網站用色">
      <a:dk1>
        <a:sysClr val="windowText" lastClr="000000"/>
      </a:dk1>
      <a:lt1>
        <a:sysClr val="window" lastClr="FFFFFF"/>
      </a:lt1>
      <a:dk2>
        <a:srgbClr val="44546A"/>
      </a:dk2>
      <a:lt2>
        <a:srgbClr val="E7E6E6"/>
      </a:lt2>
      <a:accent1>
        <a:srgbClr val="25CAD2"/>
      </a:accent1>
      <a:accent2>
        <a:srgbClr val="1FA6AD"/>
      </a:accent2>
      <a:accent3>
        <a:srgbClr val="EFEFEF"/>
      </a:accent3>
      <a:accent4>
        <a:srgbClr val="F3FAFB"/>
      </a:accent4>
      <a:accent5>
        <a:srgbClr val="25CAD2"/>
      </a:accent5>
      <a:accent6>
        <a:srgbClr val="1FA6AD"/>
      </a:accent6>
      <a:hlink>
        <a:srgbClr val="25CAD2"/>
      </a:hlink>
      <a:folHlink>
        <a:srgbClr val="1FA6AD"/>
      </a:folHlink>
    </a:clrScheme>
    <a:fontScheme name="OpenSans微軟黑體">
      <a:majorFont>
        <a:latin typeface="Open Sans"/>
        <a:ea typeface="微軟正黑體"/>
        <a:cs typeface=""/>
      </a:majorFont>
      <a:minorFont>
        <a:latin typeface="Open Sans"/>
        <a:ea typeface="微軟正黑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350</Words>
  <Characters>2488</Characters>
  <Lines>48</Lines>
  <Paragraphs>13</Paragraphs>
  <TotalTime>6</TotalTime>
  <ScaleCrop>false</ScaleCrop>
  <LinksUpToDate>false</LinksUpToDate>
  <CharactersWithSpaces>2798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2019-04-10T23:07:00Z</dcterms:created>
  <dc:creator>shirley.shen</dc:creator>
  <cp:lastModifiedBy>Leo</cp:lastModifiedBy>
  <cp:lastPrinted>2019-04-10T23:06:00Z</cp:lastPrinted>
  <dcterms:modified xsi:type="dcterms:W3CDTF">2025-11-10T08:33:08Z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eyJoZGlkIjoiY2I1NjYyZmIyY2I0MjYzNzlmYzM1NTk4MTM0OWViYmMiLCJ1c2VySWQiOiI0Nzg0Mzk5MDEifQ==</vt:lpwstr>
  </property>
  <property fmtid="{D5CDD505-2E9C-101B-9397-08002B2CF9AE}" pid="3" name="KSOProductBuildVer">
    <vt:lpwstr>2052-12.1.0.23542</vt:lpwstr>
  </property>
  <property fmtid="{D5CDD505-2E9C-101B-9397-08002B2CF9AE}" pid="4" name="ICV">
    <vt:lpwstr>0E8DE4D5756842F4AA11D59F17516F72_12</vt:lpwstr>
  </property>
</Properties>
</file>